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5A" w:rsidRDefault="007B0E9A" w:rsidP="007B0E9A">
      <w:pPr>
        <w:tabs>
          <w:tab w:val="center" w:pos="7560"/>
          <w:tab w:val="left" w:pos="13820"/>
        </w:tabs>
        <w:spacing w:after="0"/>
        <w:rPr>
          <w:rFonts w:ascii="Times New Roman" w:hAnsi="Times New Roman"/>
          <w:b/>
          <w:sz w:val="28"/>
          <w:szCs w:val="28"/>
          <w:lang w:val="en-US"/>
        </w:rPr>
      </w:pPr>
      <w:r>
        <w:rPr>
          <w:rFonts w:ascii="Times New Roman" w:hAnsi="Times New Roman"/>
          <w:b/>
          <w:sz w:val="28"/>
          <w:szCs w:val="28"/>
        </w:rPr>
        <w:tab/>
      </w:r>
    </w:p>
    <w:p w:rsidR="00EF385A" w:rsidRPr="00EF385A" w:rsidRDefault="00EF385A" w:rsidP="008B3D07">
      <w:pPr>
        <w:tabs>
          <w:tab w:val="left" w:pos="700"/>
          <w:tab w:val="left" w:pos="851"/>
        </w:tabs>
        <w:spacing w:after="0"/>
        <w:ind w:firstLine="709"/>
        <w:jc w:val="center"/>
        <w:rPr>
          <w:rFonts w:ascii="Times New Roman" w:hAnsi="Times New Roman"/>
          <w:b/>
          <w:kern w:val="2"/>
          <w:sz w:val="28"/>
          <w:szCs w:val="28"/>
        </w:rPr>
      </w:pPr>
      <w:r w:rsidRPr="00EF385A">
        <w:rPr>
          <w:rFonts w:ascii="Times New Roman" w:hAnsi="Times New Roman"/>
          <w:b/>
          <w:kern w:val="2"/>
          <w:sz w:val="28"/>
          <w:szCs w:val="28"/>
          <w:lang w:val="en-US"/>
        </w:rPr>
        <w:t>XIX</w:t>
      </w:r>
      <w:r w:rsidRPr="00EF385A">
        <w:rPr>
          <w:rFonts w:ascii="Times New Roman" w:hAnsi="Times New Roman"/>
          <w:b/>
          <w:kern w:val="2"/>
          <w:sz w:val="28"/>
          <w:szCs w:val="28"/>
        </w:rPr>
        <w:t xml:space="preserve"> научно-практическая конференция педагогических работников образовательных учреждений города Пензы</w:t>
      </w:r>
    </w:p>
    <w:p w:rsidR="00EF385A" w:rsidRDefault="00EF385A" w:rsidP="008B3D07">
      <w:pPr>
        <w:tabs>
          <w:tab w:val="left" w:pos="851"/>
        </w:tabs>
        <w:spacing w:after="0"/>
        <w:jc w:val="center"/>
        <w:rPr>
          <w:rFonts w:ascii="Times New Roman" w:hAnsi="Times New Roman"/>
          <w:sz w:val="28"/>
          <w:szCs w:val="28"/>
        </w:rPr>
      </w:pPr>
    </w:p>
    <w:p w:rsidR="008B3D07" w:rsidRDefault="008B3D07" w:rsidP="008B3D07">
      <w:pPr>
        <w:tabs>
          <w:tab w:val="left" w:pos="851"/>
        </w:tabs>
        <w:spacing w:after="0"/>
        <w:jc w:val="center"/>
        <w:rPr>
          <w:rFonts w:ascii="Times New Roman" w:hAnsi="Times New Roman"/>
          <w:sz w:val="28"/>
          <w:szCs w:val="28"/>
        </w:rPr>
      </w:pPr>
    </w:p>
    <w:p w:rsidR="00EF385A" w:rsidRPr="00EF385A" w:rsidRDefault="00242819" w:rsidP="008B3D07">
      <w:pPr>
        <w:tabs>
          <w:tab w:val="left" w:pos="851"/>
        </w:tabs>
        <w:spacing w:after="0"/>
        <w:jc w:val="center"/>
        <w:rPr>
          <w:rFonts w:ascii="Times New Roman" w:hAnsi="Times New Roman"/>
          <w:sz w:val="28"/>
          <w:szCs w:val="28"/>
        </w:rPr>
      </w:pPr>
      <w:r>
        <w:rPr>
          <w:rFonts w:ascii="Times New Roman" w:hAnsi="Times New Roman"/>
          <w:sz w:val="28"/>
          <w:szCs w:val="28"/>
        </w:rPr>
        <w:t>м</w:t>
      </w:r>
      <w:r w:rsidR="00EF385A" w:rsidRPr="00EF385A">
        <w:rPr>
          <w:rFonts w:ascii="Times New Roman" w:hAnsi="Times New Roman"/>
          <w:sz w:val="28"/>
          <w:szCs w:val="28"/>
        </w:rPr>
        <w:t>униципальное бюджетное общеобразовательное учреждение</w:t>
      </w:r>
    </w:p>
    <w:p w:rsidR="00EF385A" w:rsidRPr="00EF385A" w:rsidRDefault="00EF385A" w:rsidP="008B3D07">
      <w:pPr>
        <w:tabs>
          <w:tab w:val="left" w:pos="851"/>
        </w:tabs>
        <w:spacing w:after="0"/>
        <w:jc w:val="center"/>
        <w:rPr>
          <w:rFonts w:ascii="Times New Roman" w:hAnsi="Times New Roman"/>
          <w:sz w:val="28"/>
          <w:szCs w:val="28"/>
        </w:rPr>
      </w:pPr>
      <w:r w:rsidRPr="00EF385A">
        <w:rPr>
          <w:rFonts w:ascii="Times New Roman" w:hAnsi="Times New Roman"/>
          <w:sz w:val="28"/>
          <w:szCs w:val="28"/>
        </w:rPr>
        <w:t xml:space="preserve">средняя общеобразовательная школа № </w:t>
      </w:r>
      <w:smartTag w:uri="urn:schemas-microsoft-com:office:smarttags" w:element="metricconverter">
        <w:smartTagPr>
          <w:attr w:name="ProductID" w:val="31 г"/>
        </w:smartTagPr>
        <w:r w:rsidRPr="00EF385A">
          <w:rPr>
            <w:rFonts w:ascii="Times New Roman" w:hAnsi="Times New Roman"/>
            <w:sz w:val="28"/>
            <w:szCs w:val="28"/>
          </w:rPr>
          <w:t>31 г</w:t>
        </w:r>
      </w:smartTag>
      <w:r w:rsidRPr="00EF385A">
        <w:rPr>
          <w:rFonts w:ascii="Times New Roman" w:hAnsi="Times New Roman"/>
          <w:sz w:val="28"/>
          <w:szCs w:val="28"/>
        </w:rPr>
        <w:t>.Пензы</w:t>
      </w:r>
    </w:p>
    <w:p w:rsidR="00EF385A" w:rsidRDefault="00EF385A" w:rsidP="008B3D07">
      <w:pPr>
        <w:tabs>
          <w:tab w:val="left" w:pos="851"/>
        </w:tabs>
        <w:spacing w:after="0"/>
        <w:rPr>
          <w:rFonts w:ascii="Times New Roman" w:hAnsi="Times New Roman"/>
          <w:sz w:val="28"/>
          <w:szCs w:val="28"/>
          <w:vertAlign w:val="subscript"/>
        </w:rPr>
      </w:pPr>
    </w:p>
    <w:p w:rsidR="008B3D07" w:rsidRPr="008B3D07" w:rsidRDefault="008B3D07" w:rsidP="008B3D07">
      <w:pPr>
        <w:tabs>
          <w:tab w:val="left" w:pos="851"/>
        </w:tabs>
        <w:spacing w:after="0"/>
        <w:rPr>
          <w:rFonts w:ascii="Times New Roman" w:hAnsi="Times New Roman"/>
          <w:sz w:val="28"/>
          <w:szCs w:val="28"/>
          <w:vertAlign w:val="subscript"/>
        </w:rPr>
      </w:pPr>
    </w:p>
    <w:p w:rsidR="00EF385A" w:rsidRPr="00EF385A" w:rsidRDefault="00EF385A" w:rsidP="008B3D07">
      <w:pPr>
        <w:tabs>
          <w:tab w:val="left" w:pos="361"/>
          <w:tab w:val="left" w:pos="851"/>
        </w:tabs>
        <w:spacing w:after="0"/>
        <w:ind w:firstLine="709"/>
        <w:jc w:val="center"/>
        <w:rPr>
          <w:rFonts w:ascii="Times New Roman" w:hAnsi="Times New Roman"/>
          <w:kern w:val="2"/>
          <w:sz w:val="28"/>
          <w:szCs w:val="28"/>
        </w:rPr>
      </w:pPr>
      <w:r w:rsidRPr="00EF385A">
        <w:rPr>
          <w:rFonts w:ascii="Times New Roman" w:hAnsi="Times New Roman"/>
          <w:kern w:val="2"/>
          <w:sz w:val="28"/>
          <w:szCs w:val="28"/>
        </w:rPr>
        <w:t>Номинация «Представление инновационного опыта»</w:t>
      </w:r>
    </w:p>
    <w:p w:rsidR="00EF385A" w:rsidRDefault="00EF385A" w:rsidP="008B3D07">
      <w:pPr>
        <w:tabs>
          <w:tab w:val="left" w:pos="700"/>
          <w:tab w:val="left" w:pos="851"/>
        </w:tabs>
        <w:spacing w:after="0"/>
        <w:rPr>
          <w:rFonts w:ascii="Times New Roman" w:hAnsi="Times New Roman"/>
          <w:kern w:val="2"/>
          <w:sz w:val="28"/>
          <w:szCs w:val="28"/>
        </w:rPr>
      </w:pPr>
    </w:p>
    <w:p w:rsidR="008B3D07" w:rsidRPr="00EF385A" w:rsidRDefault="008B3D07" w:rsidP="008B3D07">
      <w:pPr>
        <w:tabs>
          <w:tab w:val="left" w:pos="700"/>
          <w:tab w:val="left" w:pos="851"/>
        </w:tabs>
        <w:spacing w:after="0"/>
        <w:rPr>
          <w:rFonts w:ascii="Times New Roman" w:hAnsi="Times New Roman"/>
          <w:kern w:val="2"/>
          <w:sz w:val="28"/>
          <w:szCs w:val="28"/>
        </w:rPr>
      </w:pPr>
    </w:p>
    <w:p w:rsidR="00EF385A" w:rsidRPr="00EF385A" w:rsidRDefault="00EF385A" w:rsidP="008B3D07">
      <w:pPr>
        <w:spacing w:after="0"/>
        <w:jc w:val="center"/>
        <w:rPr>
          <w:rFonts w:ascii="Times New Roman" w:hAnsi="Times New Roman"/>
          <w:sz w:val="28"/>
          <w:szCs w:val="28"/>
        </w:rPr>
      </w:pPr>
      <w:r w:rsidRPr="00EF385A">
        <w:rPr>
          <w:rFonts w:ascii="Times New Roman" w:hAnsi="Times New Roman"/>
          <w:sz w:val="28"/>
          <w:szCs w:val="28"/>
        </w:rPr>
        <w:t>З</w:t>
      </w:r>
      <w:r>
        <w:rPr>
          <w:rFonts w:ascii="Times New Roman" w:hAnsi="Times New Roman"/>
          <w:sz w:val="28"/>
          <w:szCs w:val="28"/>
        </w:rPr>
        <w:t xml:space="preserve">анятие </w:t>
      </w:r>
      <w:r w:rsidRPr="00EF385A">
        <w:rPr>
          <w:rFonts w:ascii="Times New Roman" w:hAnsi="Times New Roman"/>
          <w:sz w:val="28"/>
          <w:szCs w:val="28"/>
        </w:rPr>
        <w:t>внеурочной деятельности по теме</w:t>
      </w:r>
      <w:r>
        <w:rPr>
          <w:rFonts w:ascii="Times New Roman" w:hAnsi="Times New Roman"/>
          <w:sz w:val="28"/>
          <w:szCs w:val="28"/>
        </w:rPr>
        <w:t xml:space="preserve"> </w:t>
      </w:r>
      <w:r w:rsidRPr="00EF385A">
        <w:rPr>
          <w:rFonts w:ascii="Times New Roman" w:hAnsi="Times New Roman"/>
          <w:sz w:val="28"/>
          <w:szCs w:val="28"/>
        </w:rPr>
        <w:t>«</w:t>
      </w:r>
      <w:r w:rsidR="00242819">
        <w:rPr>
          <w:rFonts w:ascii="Times New Roman" w:hAnsi="Times New Roman"/>
          <w:bCs/>
          <w:sz w:val="28"/>
          <w:szCs w:val="28"/>
        </w:rPr>
        <w:t>Если хочешь быть здоров!</w:t>
      </w:r>
      <w:r w:rsidRPr="00EF385A">
        <w:rPr>
          <w:rFonts w:ascii="Times New Roman" w:hAnsi="Times New Roman"/>
          <w:bCs/>
          <w:sz w:val="28"/>
          <w:szCs w:val="28"/>
        </w:rPr>
        <w:t>»</w:t>
      </w:r>
    </w:p>
    <w:p w:rsidR="00EF385A" w:rsidRDefault="00EF385A" w:rsidP="008B3D07">
      <w:pPr>
        <w:tabs>
          <w:tab w:val="left" w:pos="0"/>
        </w:tabs>
        <w:spacing w:after="0"/>
        <w:rPr>
          <w:rFonts w:ascii="Times New Roman" w:hAnsi="Times New Roman"/>
          <w:bCs/>
          <w:sz w:val="28"/>
          <w:szCs w:val="28"/>
        </w:rPr>
      </w:pPr>
    </w:p>
    <w:p w:rsidR="008B3D07" w:rsidRDefault="008B3D07" w:rsidP="008B3D07">
      <w:pPr>
        <w:tabs>
          <w:tab w:val="left" w:pos="0"/>
        </w:tabs>
        <w:spacing w:after="0"/>
        <w:rPr>
          <w:rFonts w:ascii="Times New Roman" w:hAnsi="Times New Roman"/>
          <w:bCs/>
          <w:sz w:val="28"/>
          <w:szCs w:val="28"/>
        </w:rPr>
      </w:pPr>
    </w:p>
    <w:p w:rsidR="008B3D07" w:rsidRPr="00EF385A" w:rsidRDefault="008B3D07" w:rsidP="008B3D07">
      <w:pPr>
        <w:tabs>
          <w:tab w:val="left" w:pos="0"/>
        </w:tabs>
        <w:spacing w:after="0"/>
        <w:rPr>
          <w:rFonts w:ascii="Times New Roman" w:hAnsi="Times New Roman"/>
          <w:bCs/>
          <w:sz w:val="28"/>
          <w:szCs w:val="28"/>
        </w:rPr>
      </w:pPr>
    </w:p>
    <w:p w:rsidR="00EF385A" w:rsidRDefault="00EF385A" w:rsidP="008B3D07">
      <w:pPr>
        <w:tabs>
          <w:tab w:val="left" w:pos="0"/>
        </w:tabs>
        <w:spacing w:after="0"/>
        <w:jc w:val="center"/>
        <w:rPr>
          <w:rFonts w:ascii="Times New Roman" w:hAnsi="Times New Roman"/>
          <w:kern w:val="2"/>
          <w:sz w:val="28"/>
          <w:szCs w:val="28"/>
        </w:rPr>
      </w:pPr>
      <w:r w:rsidRPr="00EF385A">
        <w:rPr>
          <w:rFonts w:ascii="Times New Roman" w:hAnsi="Times New Roman"/>
          <w:kern w:val="2"/>
          <w:sz w:val="28"/>
          <w:szCs w:val="28"/>
        </w:rPr>
        <w:t xml:space="preserve">Выполнила: </w:t>
      </w:r>
      <w:proofErr w:type="spellStart"/>
      <w:r w:rsidRPr="00EF385A">
        <w:rPr>
          <w:rFonts w:ascii="Times New Roman" w:hAnsi="Times New Roman"/>
          <w:kern w:val="2"/>
          <w:sz w:val="28"/>
          <w:szCs w:val="28"/>
        </w:rPr>
        <w:t>Жалдыбина</w:t>
      </w:r>
      <w:proofErr w:type="spellEnd"/>
      <w:r w:rsidRPr="00EF385A">
        <w:rPr>
          <w:rFonts w:ascii="Times New Roman" w:hAnsi="Times New Roman"/>
          <w:kern w:val="2"/>
          <w:sz w:val="28"/>
          <w:szCs w:val="28"/>
        </w:rPr>
        <w:t xml:space="preserve"> </w:t>
      </w:r>
      <w:proofErr w:type="spellStart"/>
      <w:r w:rsidRPr="00EF385A">
        <w:rPr>
          <w:rFonts w:ascii="Times New Roman" w:hAnsi="Times New Roman"/>
          <w:kern w:val="2"/>
          <w:sz w:val="28"/>
          <w:szCs w:val="28"/>
        </w:rPr>
        <w:t>Эльза</w:t>
      </w:r>
      <w:proofErr w:type="spellEnd"/>
      <w:r w:rsidRPr="00EF385A">
        <w:rPr>
          <w:rFonts w:ascii="Times New Roman" w:hAnsi="Times New Roman"/>
          <w:kern w:val="2"/>
          <w:sz w:val="28"/>
          <w:szCs w:val="28"/>
        </w:rPr>
        <w:t xml:space="preserve"> </w:t>
      </w:r>
      <w:proofErr w:type="spellStart"/>
      <w:r w:rsidRPr="00EF385A">
        <w:rPr>
          <w:rFonts w:ascii="Times New Roman" w:hAnsi="Times New Roman"/>
          <w:kern w:val="2"/>
          <w:sz w:val="28"/>
          <w:szCs w:val="28"/>
        </w:rPr>
        <w:t>Талгатовна</w:t>
      </w:r>
      <w:proofErr w:type="spellEnd"/>
      <w:r w:rsidR="008B3D07">
        <w:rPr>
          <w:rFonts w:ascii="Times New Roman" w:hAnsi="Times New Roman"/>
          <w:kern w:val="2"/>
          <w:sz w:val="28"/>
          <w:szCs w:val="28"/>
        </w:rPr>
        <w:t>,</w:t>
      </w:r>
    </w:p>
    <w:p w:rsidR="008B3D07" w:rsidRPr="00EF385A" w:rsidRDefault="008B3D07" w:rsidP="008B3D07">
      <w:pPr>
        <w:tabs>
          <w:tab w:val="left" w:pos="0"/>
        </w:tabs>
        <w:spacing w:after="0"/>
        <w:jc w:val="center"/>
        <w:rPr>
          <w:rFonts w:ascii="Times New Roman" w:hAnsi="Times New Roman"/>
          <w:bCs/>
          <w:sz w:val="28"/>
          <w:szCs w:val="28"/>
        </w:rPr>
      </w:pPr>
      <w:r>
        <w:rPr>
          <w:rFonts w:ascii="Times New Roman" w:hAnsi="Times New Roman"/>
          <w:kern w:val="2"/>
          <w:sz w:val="28"/>
          <w:szCs w:val="28"/>
        </w:rPr>
        <w:t>учитель начальных классов</w:t>
      </w:r>
    </w:p>
    <w:p w:rsidR="00EF385A" w:rsidRPr="008B3D07" w:rsidRDefault="00EF385A" w:rsidP="00EF385A">
      <w:pPr>
        <w:tabs>
          <w:tab w:val="left" w:pos="298"/>
          <w:tab w:val="left" w:pos="851"/>
        </w:tabs>
        <w:jc w:val="both"/>
        <w:rPr>
          <w:rFonts w:ascii="Times New Roman" w:hAnsi="Times New Roman"/>
          <w:kern w:val="2"/>
          <w:sz w:val="28"/>
          <w:szCs w:val="28"/>
        </w:rPr>
      </w:pPr>
    </w:p>
    <w:p w:rsidR="00EF385A" w:rsidRPr="00EF385A" w:rsidRDefault="00EF385A" w:rsidP="00EF385A">
      <w:pPr>
        <w:tabs>
          <w:tab w:val="left" w:pos="298"/>
          <w:tab w:val="left" w:pos="851"/>
        </w:tabs>
        <w:ind w:firstLine="709"/>
        <w:jc w:val="both"/>
        <w:rPr>
          <w:rFonts w:ascii="Times New Roman" w:hAnsi="Times New Roman"/>
          <w:kern w:val="2"/>
          <w:sz w:val="28"/>
          <w:szCs w:val="28"/>
        </w:rPr>
      </w:pPr>
    </w:p>
    <w:p w:rsidR="00EF385A" w:rsidRPr="00EF385A" w:rsidRDefault="00EF385A" w:rsidP="00EF385A">
      <w:pPr>
        <w:tabs>
          <w:tab w:val="left" w:pos="298"/>
          <w:tab w:val="left" w:pos="851"/>
        </w:tabs>
        <w:ind w:firstLine="709"/>
        <w:jc w:val="both"/>
        <w:rPr>
          <w:rFonts w:ascii="Times New Roman" w:hAnsi="Times New Roman"/>
          <w:kern w:val="2"/>
          <w:sz w:val="28"/>
          <w:szCs w:val="28"/>
        </w:rPr>
      </w:pPr>
    </w:p>
    <w:p w:rsidR="00EF385A" w:rsidRDefault="00EF385A" w:rsidP="00EF385A">
      <w:pPr>
        <w:tabs>
          <w:tab w:val="left" w:pos="298"/>
          <w:tab w:val="left" w:pos="851"/>
        </w:tabs>
        <w:jc w:val="both"/>
        <w:rPr>
          <w:rFonts w:ascii="Times New Roman" w:hAnsi="Times New Roman"/>
          <w:kern w:val="2"/>
          <w:sz w:val="28"/>
          <w:szCs w:val="28"/>
        </w:rPr>
      </w:pPr>
    </w:p>
    <w:p w:rsidR="00EF385A" w:rsidRPr="00EF385A" w:rsidRDefault="00EF385A" w:rsidP="00EF385A">
      <w:pPr>
        <w:tabs>
          <w:tab w:val="left" w:pos="298"/>
          <w:tab w:val="left" w:pos="851"/>
        </w:tabs>
        <w:jc w:val="both"/>
        <w:rPr>
          <w:rFonts w:ascii="Times New Roman" w:hAnsi="Times New Roman"/>
          <w:kern w:val="2"/>
          <w:sz w:val="28"/>
          <w:szCs w:val="28"/>
        </w:rPr>
      </w:pPr>
    </w:p>
    <w:p w:rsidR="00EF385A" w:rsidRDefault="00EF385A" w:rsidP="00EF385A">
      <w:pPr>
        <w:tabs>
          <w:tab w:val="left" w:pos="298"/>
          <w:tab w:val="left" w:pos="851"/>
        </w:tabs>
        <w:ind w:firstLine="709"/>
        <w:jc w:val="center"/>
        <w:rPr>
          <w:rFonts w:ascii="Times New Roman" w:hAnsi="Times New Roman"/>
          <w:kern w:val="2"/>
          <w:sz w:val="28"/>
          <w:szCs w:val="28"/>
        </w:rPr>
      </w:pPr>
      <w:r w:rsidRPr="00EF385A">
        <w:rPr>
          <w:rFonts w:ascii="Times New Roman" w:hAnsi="Times New Roman"/>
          <w:kern w:val="2"/>
          <w:sz w:val="28"/>
          <w:szCs w:val="28"/>
        </w:rPr>
        <w:t>Пенза, 2016</w:t>
      </w:r>
    </w:p>
    <w:p w:rsidR="008B3D07" w:rsidRPr="008B3D07" w:rsidRDefault="008B3D07" w:rsidP="00EF385A">
      <w:pPr>
        <w:tabs>
          <w:tab w:val="left" w:pos="298"/>
          <w:tab w:val="left" w:pos="851"/>
        </w:tabs>
        <w:ind w:firstLine="709"/>
        <w:jc w:val="center"/>
        <w:rPr>
          <w:rFonts w:ascii="Times New Roman" w:hAnsi="Times New Roman"/>
          <w:kern w:val="2"/>
          <w:sz w:val="28"/>
          <w:szCs w:val="28"/>
        </w:rPr>
      </w:pPr>
    </w:p>
    <w:p w:rsidR="002468FB" w:rsidRDefault="002468FB" w:rsidP="00EF385A">
      <w:pPr>
        <w:tabs>
          <w:tab w:val="center" w:pos="7560"/>
          <w:tab w:val="left" w:pos="13820"/>
        </w:tabs>
        <w:spacing w:after="0"/>
        <w:jc w:val="center"/>
        <w:rPr>
          <w:rFonts w:ascii="Times New Roman" w:hAnsi="Times New Roman"/>
          <w:b/>
          <w:sz w:val="28"/>
          <w:szCs w:val="28"/>
        </w:rPr>
      </w:pPr>
      <w:r>
        <w:rPr>
          <w:rFonts w:ascii="Times New Roman" w:hAnsi="Times New Roman"/>
          <w:b/>
          <w:sz w:val="28"/>
          <w:szCs w:val="28"/>
        </w:rPr>
        <w:lastRenderedPageBreak/>
        <w:t>Технологическая карта занятия внеурочной деятельности по курсу «Этика: азбука добра»</w:t>
      </w:r>
    </w:p>
    <w:p w:rsidR="007B0E9A" w:rsidRDefault="007B0E9A" w:rsidP="007B0E9A">
      <w:pPr>
        <w:tabs>
          <w:tab w:val="center" w:pos="7560"/>
          <w:tab w:val="left" w:pos="13820"/>
        </w:tabs>
        <w:spacing w:after="0"/>
        <w:rPr>
          <w:rFonts w:ascii="Times New Roman" w:hAnsi="Times New Roman"/>
          <w:b/>
          <w:sz w:val="28"/>
          <w:szCs w:val="28"/>
        </w:rPr>
      </w:pPr>
    </w:p>
    <w:tbl>
      <w:tblPr>
        <w:tblStyle w:val="a5"/>
        <w:tblW w:w="15840" w:type="dxa"/>
        <w:tblInd w:w="-252" w:type="dxa"/>
        <w:tblLook w:val="01E0"/>
      </w:tblPr>
      <w:tblGrid>
        <w:gridCol w:w="4320"/>
        <w:gridCol w:w="11520"/>
      </w:tblGrid>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Учитель</w:t>
            </w:r>
          </w:p>
        </w:tc>
        <w:tc>
          <w:tcPr>
            <w:tcW w:w="11520" w:type="dxa"/>
          </w:tcPr>
          <w:p w:rsidR="00990050" w:rsidRPr="002304C2" w:rsidRDefault="00990050" w:rsidP="002304C2">
            <w:pPr>
              <w:tabs>
                <w:tab w:val="center" w:pos="7560"/>
                <w:tab w:val="left" w:pos="13820"/>
              </w:tabs>
              <w:spacing w:after="0"/>
              <w:rPr>
                <w:rFonts w:ascii="Times New Roman" w:hAnsi="Times New Roman"/>
                <w:b/>
                <w:sz w:val="28"/>
                <w:szCs w:val="28"/>
              </w:rPr>
            </w:pPr>
            <w:proofErr w:type="spellStart"/>
            <w:r w:rsidRPr="002304C2">
              <w:rPr>
                <w:rFonts w:ascii="Times New Roman" w:hAnsi="Times New Roman"/>
                <w:sz w:val="28"/>
                <w:szCs w:val="28"/>
              </w:rPr>
              <w:t>Жалдыбина</w:t>
            </w:r>
            <w:proofErr w:type="spellEnd"/>
            <w:r w:rsidRPr="002304C2">
              <w:rPr>
                <w:rFonts w:ascii="Times New Roman" w:hAnsi="Times New Roman"/>
                <w:sz w:val="28"/>
                <w:szCs w:val="28"/>
              </w:rPr>
              <w:t xml:space="preserve"> </w:t>
            </w:r>
            <w:proofErr w:type="spellStart"/>
            <w:r w:rsidRPr="002304C2">
              <w:rPr>
                <w:rFonts w:ascii="Times New Roman" w:hAnsi="Times New Roman"/>
                <w:sz w:val="28"/>
                <w:szCs w:val="28"/>
              </w:rPr>
              <w:t>Эльза</w:t>
            </w:r>
            <w:proofErr w:type="spellEnd"/>
            <w:r w:rsidRPr="002304C2">
              <w:rPr>
                <w:rFonts w:ascii="Times New Roman" w:hAnsi="Times New Roman"/>
                <w:sz w:val="28"/>
                <w:szCs w:val="28"/>
              </w:rPr>
              <w:t xml:space="preserve"> </w:t>
            </w:r>
            <w:proofErr w:type="spellStart"/>
            <w:r w:rsidRPr="002304C2">
              <w:rPr>
                <w:rFonts w:ascii="Times New Roman" w:hAnsi="Times New Roman"/>
                <w:sz w:val="28"/>
                <w:szCs w:val="28"/>
              </w:rPr>
              <w:t>Талгатовна</w:t>
            </w:r>
            <w:proofErr w:type="spellEnd"/>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Класс</w:t>
            </w:r>
          </w:p>
        </w:tc>
        <w:tc>
          <w:tcPr>
            <w:tcW w:w="115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sz w:val="28"/>
                <w:szCs w:val="28"/>
              </w:rPr>
              <w:t>2</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Предметная область</w:t>
            </w:r>
          </w:p>
        </w:tc>
        <w:tc>
          <w:tcPr>
            <w:tcW w:w="115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sz w:val="28"/>
                <w:szCs w:val="28"/>
              </w:rPr>
              <w:t>Внеурочная деятельность</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Тема занятия</w:t>
            </w:r>
          </w:p>
        </w:tc>
        <w:tc>
          <w:tcPr>
            <w:tcW w:w="11520" w:type="dxa"/>
          </w:tcPr>
          <w:p w:rsidR="00990050" w:rsidRPr="002304C2" w:rsidRDefault="00990050" w:rsidP="00242819">
            <w:pPr>
              <w:tabs>
                <w:tab w:val="center" w:pos="7560"/>
                <w:tab w:val="left" w:pos="13820"/>
              </w:tabs>
              <w:spacing w:after="0"/>
              <w:rPr>
                <w:rFonts w:ascii="Times New Roman" w:hAnsi="Times New Roman"/>
                <w:b/>
                <w:sz w:val="28"/>
                <w:szCs w:val="28"/>
              </w:rPr>
            </w:pPr>
            <w:r w:rsidRPr="002304C2">
              <w:rPr>
                <w:rFonts w:ascii="Times New Roman" w:hAnsi="Times New Roman"/>
                <w:bCs/>
                <w:sz w:val="28"/>
                <w:szCs w:val="28"/>
              </w:rPr>
              <w:t>«</w:t>
            </w:r>
            <w:r w:rsidR="00242819">
              <w:rPr>
                <w:rFonts w:ascii="Times New Roman" w:hAnsi="Times New Roman"/>
                <w:bCs/>
                <w:sz w:val="28"/>
                <w:szCs w:val="28"/>
              </w:rPr>
              <w:t>Если хочешь быть здоров!</w:t>
            </w:r>
            <w:r w:rsidRPr="002304C2">
              <w:rPr>
                <w:rFonts w:ascii="Times New Roman" w:hAnsi="Times New Roman"/>
                <w:bCs/>
                <w:sz w:val="28"/>
                <w:szCs w:val="28"/>
              </w:rPr>
              <w:t>»</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Цель</w:t>
            </w:r>
          </w:p>
        </w:tc>
        <w:tc>
          <w:tcPr>
            <w:tcW w:w="115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sz w:val="28"/>
                <w:szCs w:val="28"/>
              </w:rPr>
              <w:t>Актуализация знаний учащихся о здоровом образе жизни, формирование представления о вредных привычках и формах борьбы с ними.</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Учебные задачи, направленные на достижение личностных результатов</w:t>
            </w:r>
          </w:p>
        </w:tc>
        <w:tc>
          <w:tcPr>
            <w:tcW w:w="11520" w:type="dxa"/>
          </w:tcPr>
          <w:p w:rsidR="00990050" w:rsidRPr="002304C2" w:rsidRDefault="0040782C" w:rsidP="002304C2">
            <w:pPr>
              <w:spacing w:after="0"/>
              <w:rPr>
                <w:rFonts w:ascii="Times New Roman" w:hAnsi="Times New Roman"/>
                <w:sz w:val="28"/>
                <w:szCs w:val="28"/>
              </w:rPr>
            </w:pPr>
            <w:r>
              <w:rPr>
                <w:rFonts w:ascii="Times New Roman" w:hAnsi="Times New Roman"/>
                <w:sz w:val="28"/>
                <w:szCs w:val="28"/>
              </w:rPr>
              <w:t>- Ф</w:t>
            </w:r>
            <w:r w:rsidR="00990050" w:rsidRPr="002304C2">
              <w:rPr>
                <w:rFonts w:ascii="Times New Roman" w:hAnsi="Times New Roman"/>
                <w:sz w:val="28"/>
                <w:szCs w:val="28"/>
              </w:rPr>
              <w:t>ормировать мотивацию к обучению и целенаправленной познавательной  деятельности;</w:t>
            </w:r>
          </w:p>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 формировать уважительное отношение к иному мнению, к иной точке зрения.</w:t>
            </w:r>
          </w:p>
          <w:p w:rsidR="00990050" w:rsidRPr="002304C2" w:rsidRDefault="00990050" w:rsidP="002304C2">
            <w:pPr>
              <w:tabs>
                <w:tab w:val="center" w:pos="7560"/>
                <w:tab w:val="left" w:pos="13820"/>
              </w:tabs>
              <w:spacing w:after="0"/>
              <w:rPr>
                <w:rFonts w:ascii="Times New Roman" w:hAnsi="Times New Roman"/>
                <w:b/>
                <w:sz w:val="28"/>
                <w:szCs w:val="28"/>
              </w:rPr>
            </w:pPr>
          </w:p>
        </w:tc>
      </w:tr>
      <w:tr w:rsidR="00990050" w:rsidTr="002304C2">
        <w:tc>
          <w:tcPr>
            <w:tcW w:w="15840" w:type="dxa"/>
            <w:gridSpan w:val="2"/>
          </w:tcPr>
          <w:p w:rsidR="00990050" w:rsidRPr="002304C2" w:rsidRDefault="00990050" w:rsidP="002304C2">
            <w:pPr>
              <w:tabs>
                <w:tab w:val="center" w:pos="7560"/>
                <w:tab w:val="left" w:pos="13820"/>
              </w:tabs>
              <w:spacing w:after="0"/>
              <w:jc w:val="center"/>
              <w:rPr>
                <w:rFonts w:ascii="Times New Roman" w:hAnsi="Times New Roman"/>
                <w:b/>
                <w:sz w:val="28"/>
                <w:szCs w:val="28"/>
              </w:rPr>
            </w:pPr>
            <w:r w:rsidRPr="002304C2">
              <w:rPr>
                <w:rFonts w:ascii="Times New Roman" w:hAnsi="Times New Roman"/>
                <w:b/>
                <w:sz w:val="28"/>
                <w:szCs w:val="28"/>
              </w:rPr>
              <w:t xml:space="preserve">Учебные задачи, направленные на достижение </w:t>
            </w:r>
            <w:proofErr w:type="spellStart"/>
            <w:r w:rsidRPr="002304C2">
              <w:rPr>
                <w:rFonts w:ascii="Times New Roman" w:hAnsi="Times New Roman"/>
                <w:b/>
                <w:sz w:val="28"/>
                <w:szCs w:val="28"/>
              </w:rPr>
              <w:t>метапредметных</w:t>
            </w:r>
            <w:proofErr w:type="spellEnd"/>
            <w:r w:rsidRPr="002304C2">
              <w:rPr>
                <w:rFonts w:ascii="Times New Roman" w:hAnsi="Times New Roman"/>
                <w:b/>
                <w:sz w:val="28"/>
                <w:szCs w:val="28"/>
              </w:rPr>
              <w:t xml:space="preserve">  результатов обучения</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Познавательные</w:t>
            </w:r>
          </w:p>
        </w:tc>
        <w:tc>
          <w:tcPr>
            <w:tcW w:w="11520" w:type="dxa"/>
          </w:tcPr>
          <w:p w:rsidR="00990050" w:rsidRPr="002304C2" w:rsidRDefault="0040782C" w:rsidP="002304C2">
            <w:pPr>
              <w:spacing w:after="0"/>
              <w:rPr>
                <w:rFonts w:ascii="Times New Roman" w:hAnsi="Times New Roman"/>
                <w:sz w:val="28"/>
                <w:szCs w:val="28"/>
              </w:rPr>
            </w:pPr>
            <w:r>
              <w:rPr>
                <w:rFonts w:ascii="Times New Roman" w:hAnsi="Times New Roman"/>
                <w:sz w:val="28"/>
                <w:szCs w:val="28"/>
              </w:rPr>
              <w:t>- Ф</w:t>
            </w:r>
            <w:r w:rsidR="00990050" w:rsidRPr="002304C2">
              <w:rPr>
                <w:rFonts w:ascii="Times New Roman" w:hAnsi="Times New Roman"/>
                <w:sz w:val="28"/>
                <w:szCs w:val="28"/>
              </w:rPr>
              <w:t>ормировать умение извлекать информацию из всех источников;</w:t>
            </w:r>
          </w:p>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 выявлять сущность, особенности объектов;</w:t>
            </w:r>
          </w:p>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 обобщать и классифицировать по признакам.</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Регулятивные</w:t>
            </w:r>
          </w:p>
        </w:tc>
        <w:tc>
          <w:tcPr>
            <w:tcW w:w="11520" w:type="dxa"/>
          </w:tcPr>
          <w:p w:rsidR="00990050" w:rsidRPr="002304C2" w:rsidRDefault="0040782C" w:rsidP="002304C2">
            <w:pPr>
              <w:spacing w:after="0"/>
              <w:rPr>
                <w:rFonts w:ascii="Times New Roman" w:hAnsi="Times New Roman"/>
                <w:sz w:val="28"/>
                <w:szCs w:val="28"/>
              </w:rPr>
            </w:pPr>
            <w:r>
              <w:rPr>
                <w:rFonts w:ascii="Times New Roman" w:hAnsi="Times New Roman"/>
                <w:sz w:val="28"/>
                <w:szCs w:val="28"/>
              </w:rPr>
              <w:t>- Ф</w:t>
            </w:r>
            <w:r w:rsidR="00990050" w:rsidRPr="002304C2">
              <w:rPr>
                <w:rFonts w:ascii="Times New Roman" w:hAnsi="Times New Roman"/>
                <w:sz w:val="28"/>
                <w:szCs w:val="28"/>
              </w:rPr>
              <w:t xml:space="preserve">ормировать  умения прогнозировать  предстоящую работу (составлять план); </w:t>
            </w:r>
          </w:p>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 развивать умение высказывать своё предположение на основе работы с материалом занятия;</w:t>
            </w:r>
          </w:p>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 формировать умение осуществлять познавательную и коммуникативную рефлексию.</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Коммуникативные</w:t>
            </w:r>
          </w:p>
        </w:tc>
        <w:tc>
          <w:tcPr>
            <w:tcW w:w="11520" w:type="dxa"/>
          </w:tcPr>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 Развивать умение слушать и понимать других;</w:t>
            </w:r>
          </w:p>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 оформлять свои мысли в устной форме.</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Учебные задачи, направленные на достижение предметных результатов обучения</w:t>
            </w:r>
          </w:p>
        </w:tc>
        <w:tc>
          <w:tcPr>
            <w:tcW w:w="11520" w:type="dxa"/>
          </w:tcPr>
          <w:p w:rsidR="00990050" w:rsidRPr="002304C2" w:rsidRDefault="00990050" w:rsidP="002304C2">
            <w:pPr>
              <w:pStyle w:val="a3"/>
              <w:spacing w:before="0" w:beforeAutospacing="0" w:after="0" w:afterAutospacing="0" w:line="276" w:lineRule="auto"/>
              <w:rPr>
                <w:sz w:val="28"/>
                <w:szCs w:val="28"/>
              </w:rPr>
            </w:pPr>
            <w:r w:rsidRPr="002304C2">
              <w:rPr>
                <w:color w:val="000000"/>
                <w:sz w:val="28"/>
                <w:szCs w:val="28"/>
              </w:rPr>
              <w:t>-</w:t>
            </w:r>
            <w:r w:rsidR="00227EE3">
              <w:rPr>
                <w:color w:val="000000"/>
                <w:sz w:val="28"/>
                <w:szCs w:val="28"/>
              </w:rPr>
              <w:t>Развивать</w:t>
            </w:r>
            <w:r w:rsidRPr="002304C2">
              <w:rPr>
                <w:color w:val="000000"/>
                <w:sz w:val="28"/>
                <w:szCs w:val="28"/>
              </w:rPr>
              <w:t xml:space="preserve"> представления о </w:t>
            </w:r>
            <w:r w:rsidR="00227EE3">
              <w:rPr>
                <w:color w:val="000000"/>
                <w:sz w:val="28"/>
                <w:szCs w:val="28"/>
              </w:rPr>
              <w:t>здоровом образе жизни</w:t>
            </w:r>
            <w:r w:rsidRPr="002304C2">
              <w:rPr>
                <w:color w:val="000000"/>
                <w:sz w:val="28"/>
                <w:szCs w:val="28"/>
              </w:rPr>
              <w:t>;</w:t>
            </w:r>
          </w:p>
          <w:p w:rsidR="00990050" w:rsidRPr="002304C2" w:rsidRDefault="00990050" w:rsidP="002304C2">
            <w:pPr>
              <w:pStyle w:val="a3"/>
              <w:spacing w:before="0" w:beforeAutospacing="0" w:after="0" w:afterAutospacing="0" w:line="276" w:lineRule="auto"/>
              <w:rPr>
                <w:sz w:val="28"/>
                <w:szCs w:val="28"/>
              </w:rPr>
            </w:pPr>
            <w:r w:rsidRPr="002304C2">
              <w:rPr>
                <w:color w:val="000000"/>
                <w:sz w:val="28"/>
                <w:szCs w:val="28"/>
              </w:rPr>
              <w:t>-Формировать мотивацию на нетерпимое отношение к вредным привычкам;</w:t>
            </w:r>
          </w:p>
          <w:p w:rsidR="00990050" w:rsidRPr="002304C2" w:rsidRDefault="00990050" w:rsidP="002304C2">
            <w:pPr>
              <w:pStyle w:val="a3"/>
              <w:spacing w:before="0" w:beforeAutospacing="0" w:after="0" w:afterAutospacing="0" w:line="276" w:lineRule="auto"/>
              <w:rPr>
                <w:sz w:val="28"/>
                <w:szCs w:val="28"/>
              </w:rPr>
            </w:pPr>
            <w:r w:rsidRPr="002304C2">
              <w:rPr>
                <w:sz w:val="28"/>
                <w:szCs w:val="28"/>
              </w:rPr>
              <w:t>-выработать у учащихся способы безопасного поведения.</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Планируемый результат</w:t>
            </w:r>
          </w:p>
        </w:tc>
        <w:tc>
          <w:tcPr>
            <w:tcW w:w="11520" w:type="dxa"/>
          </w:tcPr>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Уметь различать полезные и вредные привычки, приемы профилактики вредных привычек.</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Основные понятия</w:t>
            </w:r>
          </w:p>
        </w:tc>
        <w:tc>
          <w:tcPr>
            <w:tcW w:w="11520" w:type="dxa"/>
          </w:tcPr>
          <w:p w:rsidR="00990050" w:rsidRDefault="00990050" w:rsidP="002304C2">
            <w:pPr>
              <w:spacing w:after="0"/>
              <w:rPr>
                <w:rFonts w:ascii="Times New Roman" w:hAnsi="Times New Roman"/>
                <w:sz w:val="28"/>
                <w:szCs w:val="28"/>
                <w:lang w:val="en-US"/>
              </w:rPr>
            </w:pPr>
            <w:r w:rsidRPr="002304C2">
              <w:rPr>
                <w:rFonts w:ascii="Times New Roman" w:hAnsi="Times New Roman"/>
                <w:sz w:val="28"/>
                <w:szCs w:val="28"/>
              </w:rPr>
              <w:t>«Полезные привычки», «вредные привычки», «здоровый образ жизни», «здоровое питание», «режим дня», «гигиена», «профилактика вредных привычек».</w:t>
            </w:r>
          </w:p>
          <w:p w:rsidR="00EF385A" w:rsidRPr="00EF385A" w:rsidRDefault="00EF385A" w:rsidP="002304C2">
            <w:pPr>
              <w:spacing w:after="0"/>
              <w:rPr>
                <w:rFonts w:ascii="Times New Roman" w:hAnsi="Times New Roman"/>
                <w:sz w:val="28"/>
                <w:szCs w:val="28"/>
                <w:lang w:val="en-US"/>
              </w:rPr>
            </w:pP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proofErr w:type="spellStart"/>
            <w:r w:rsidRPr="002304C2">
              <w:rPr>
                <w:rFonts w:ascii="Times New Roman" w:hAnsi="Times New Roman"/>
                <w:b/>
                <w:sz w:val="28"/>
                <w:szCs w:val="28"/>
              </w:rPr>
              <w:lastRenderedPageBreak/>
              <w:t>Межпредметные</w:t>
            </w:r>
            <w:proofErr w:type="spellEnd"/>
            <w:r w:rsidRPr="002304C2">
              <w:rPr>
                <w:rFonts w:ascii="Times New Roman" w:hAnsi="Times New Roman"/>
                <w:b/>
                <w:sz w:val="28"/>
                <w:szCs w:val="28"/>
              </w:rPr>
              <w:t xml:space="preserve"> связи</w:t>
            </w:r>
          </w:p>
        </w:tc>
        <w:tc>
          <w:tcPr>
            <w:tcW w:w="11520" w:type="dxa"/>
          </w:tcPr>
          <w:p w:rsidR="00990050" w:rsidRPr="002304C2" w:rsidRDefault="00990050" w:rsidP="002304C2">
            <w:pPr>
              <w:spacing w:after="0"/>
              <w:rPr>
                <w:rFonts w:ascii="Times New Roman" w:hAnsi="Times New Roman"/>
                <w:sz w:val="28"/>
                <w:szCs w:val="28"/>
              </w:rPr>
            </w:pPr>
            <w:r w:rsidRPr="002304C2">
              <w:rPr>
                <w:rFonts w:ascii="Times New Roman" w:hAnsi="Times New Roman"/>
                <w:sz w:val="28"/>
                <w:szCs w:val="28"/>
              </w:rPr>
              <w:t>Литературное чтение, окружающий мир</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Ресурсы</w:t>
            </w:r>
          </w:p>
        </w:tc>
        <w:tc>
          <w:tcPr>
            <w:tcW w:w="11520" w:type="dxa"/>
          </w:tcPr>
          <w:p w:rsidR="00990050" w:rsidRPr="002304C2" w:rsidRDefault="00990050" w:rsidP="002304C2">
            <w:pPr>
              <w:pStyle w:val="ListParagraph"/>
              <w:spacing w:after="0"/>
              <w:ind w:left="0"/>
              <w:rPr>
                <w:rFonts w:ascii="Times New Roman" w:hAnsi="Times New Roman"/>
                <w:sz w:val="28"/>
                <w:szCs w:val="28"/>
              </w:rPr>
            </w:pPr>
            <w:r w:rsidRPr="002304C2">
              <w:rPr>
                <w:rFonts w:ascii="Times New Roman" w:hAnsi="Times New Roman"/>
                <w:sz w:val="28"/>
                <w:szCs w:val="28"/>
              </w:rPr>
              <w:t xml:space="preserve">- Основные: листы с заданиями; </w:t>
            </w:r>
            <w:r w:rsidR="0064496E">
              <w:rPr>
                <w:rFonts w:ascii="Times New Roman" w:hAnsi="Times New Roman"/>
                <w:sz w:val="28"/>
                <w:szCs w:val="28"/>
              </w:rPr>
              <w:t>кейсы "Правильное питание",  листы для рефлексии</w:t>
            </w:r>
            <w:r w:rsidRPr="002304C2">
              <w:rPr>
                <w:rFonts w:ascii="Times New Roman" w:hAnsi="Times New Roman"/>
                <w:sz w:val="28"/>
                <w:szCs w:val="28"/>
              </w:rPr>
              <w:t>.</w:t>
            </w:r>
          </w:p>
          <w:p w:rsidR="00990050" w:rsidRPr="002304C2" w:rsidRDefault="00990050" w:rsidP="002304C2">
            <w:pPr>
              <w:pStyle w:val="ListParagraph"/>
              <w:spacing w:after="0"/>
              <w:ind w:left="0"/>
              <w:rPr>
                <w:rFonts w:ascii="Times New Roman" w:hAnsi="Times New Roman"/>
                <w:sz w:val="28"/>
                <w:szCs w:val="28"/>
              </w:rPr>
            </w:pPr>
            <w:r w:rsidRPr="002304C2">
              <w:rPr>
                <w:rFonts w:ascii="Times New Roman" w:hAnsi="Times New Roman"/>
                <w:sz w:val="28"/>
                <w:szCs w:val="28"/>
              </w:rPr>
              <w:t>- Дополнительные: ПК учител</w:t>
            </w:r>
            <w:r w:rsidR="0040782C">
              <w:rPr>
                <w:rFonts w:ascii="Times New Roman" w:hAnsi="Times New Roman"/>
                <w:sz w:val="28"/>
                <w:szCs w:val="28"/>
              </w:rPr>
              <w:t xml:space="preserve">я, </w:t>
            </w:r>
            <w:r w:rsidRPr="002304C2">
              <w:rPr>
                <w:rFonts w:ascii="Times New Roman" w:hAnsi="Times New Roman"/>
                <w:sz w:val="28"/>
                <w:szCs w:val="28"/>
              </w:rPr>
              <w:t>интерактивная доска.</w:t>
            </w:r>
          </w:p>
        </w:tc>
      </w:tr>
      <w:tr w:rsidR="00990050" w:rsidTr="002304C2">
        <w:tc>
          <w:tcPr>
            <w:tcW w:w="4320" w:type="dxa"/>
          </w:tcPr>
          <w:p w:rsidR="00990050" w:rsidRPr="002304C2" w:rsidRDefault="00990050" w:rsidP="002304C2">
            <w:pPr>
              <w:tabs>
                <w:tab w:val="center" w:pos="7560"/>
                <w:tab w:val="left" w:pos="13820"/>
              </w:tabs>
              <w:spacing w:after="0"/>
              <w:rPr>
                <w:rFonts w:ascii="Times New Roman" w:hAnsi="Times New Roman"/>
                <w:b/>
                <w:sz w:val="28"/>
                <w:szCs w:val="28"/>
              </w:rPr>
            </w:pPr>
            <w:r w:rsidRPr="002304C2">
              <w:rPr>
                <w:rFonts w:ascii="Times New Roman" w:hAnsi="Times New Roman"/>
                <w:b/>
                <w:sz w:val="28"/>
                <w:szCs w:val="28"/>
              </w:rPr>
              <w:t>Организация учебного пространства</w:t>
            </w:r>
          </w:p>
        </w:tc>
        <w:tc>
          <w:tcPr>
            <w:tcW w:w="11520" w:type="dxa"/>
          </w:tcPr>
          <w:p w:rsidR="00990050" w:rsidRPr="002304C2" w:rsidRDefault="00990050" w:rsidP="002304C2">
            <w:pPr>
              <w:pStyle w:val="ListParagraph"/>
              <w:spacing w:after="0"/>
              <w:ind w:left="0"/>
              <w:rPr>
                <w:rFonts w:ascii="Times New Roman" w:hAnsi="Times New Roman"/>
                <w:sz w:val="28"/>
                <w:szCs w:val="28"/>
              </w:rPr>
            </w:pPr>
            <w:r w:rsidRPr="002304C2">
              <w:rPr>
                <w:rFonts w:ascii="Times New Roman" w:hAnsi="Times New Roman"/>
                <w:sz w:val="28"/>
                <w:szCs w:val="28"/>
              </w:rPr>
              <w:t>Работа с классом, в группах, индивидуальная.</w:t>
            </w:r>
          </w:p>
        </w:tc>
      </w:tr>
    </w:tbl>
    <w:p w:rsidR="00990050" w:rsidRDefault="00990050" w:rsidP="007B0E9A">
      <w:pPr>
        <w:spacing w:after="0"/>
        <w:rPr>
          <w:rFonts w:ascii="Times New Roman" w:hAnsi="Times New Roman"/>
          <w:sz w:val="28"/>
          <w:szCs w:val="28"/>
        </w:rPr>
      </w:pPr>
    </w:p>
    <w:p w:rsidR="007B0E9A" w:rsidRDefault="007B0E9A" w:rsidP="007B0E9A">
      <w:pPr>
        <w:spacing w:after="0"/>
        <w:rPr>
          <w:rFonts w:ascii="Times New Roman" w:hAnsi="Times New Roman"/>
          <w:sz w:val="28"/>
          <w:szCs w:val="28"/>
        </w:rPr>
      </w:pPr>
    </w:p>
    <w:p w:rsidR="002304C2" w:rsidRPr="007B0E9A" w:rsidRDefault="002304C2" w:rsidP="007B0E9A">
      <w:pPr>
        <w:spacing w:after="0"/>
        <w:rPr>
          <w:rFonts w:ascii="Times New Roman" w:hAnsi="Times New Roman"/>
          <w:sz w:val="28"/>
          <w:szCs w:val="28"/>
        </w:rPr>
      </w:pPr>
    </w:p>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5220"/>
        <w:gridCol w:w="3960"/>
        <w:gridCol w:w="3960"/>
      </w:tblGrid>
      <w:tr w:rsidR="003F0CCC" w:rsidRPr="00990050" w:rsidTr="002304C2">
        <w:trPr>
          <w:trHeight w:val="931"/>
        </w:trPr>
        <w:tc>
          <w:tcPr>
            <w:tcW w:w="2700" w:type="dxa"/>
          </w:tcPr>
          <w:p w:rsidR="003F0CCC" w:rsidRPr="00990050" w:rsidRDefault="002304C2" w:rsidP="00990050">
            <w:pPr>
              <w:spacing w:after="0"/>
              <w:jc w:val="center"/>
              <w:rPr>
                <w:rFonts w:ascii="Times New Roman" w:hAnsi="Times New Roman"/>
                <w:b/>
                <w:sz w:val="28"/>
                <w:szCs w:val="28"/>
              </w:rPr>
            </w:pPr>
            <w:r>
              <w:rPr>
                <w:rFonts w:ascii="Times New Roman" w:hAnsi="Times New Roman"/>
                <w:b/>
                <w:sz w:val="28"/>
                <w:szCs w:val="28"/>
              </w:rPr>
              <w:t>Этап занятия,</w:t>
            </w:r>
          </w:p>
          <w:p w:rsidR="003F0CCC" w:rsidRPr="00990050" w:rsidRDefault="002304C2" w:rsidP="00990050">
            <w:pPr>
              <w:spacing w:after="0"/>
              <w:jc w:val="center"/>
              <w:rPr>
                <w:rFonts w:ascii="Times New Roman" w:hAnsi="Times New Roman"/>
                <w:b/>
                <w:sz w:val="28"/>
                <w:szCs w:val="28"/>
              </w:rPr>
            </w:pPr>
            <w:r>
              <w:rPr>
                <w:rFonts w:ascii="Times New Roman" w:hAnsi="Times New Roman"/>
                <w:b/>
                <w:sz w:val="28"/>
                <w:szCs w:val="28"/>
              </w:rPr>
              <w:t>цель</w:t>
            </w:r>
          </w:p>
        </w:tc>
        <w:tc>
          <w:tcPr>
            <w:tcW w:w="5220" w:type="dxa"/>
          </w:tcPr>
          <w:p w:rsidR="003F0CCC" w:rsidRPr="00990050" w:rsidRDefault="003F0CCC" w:rsidP="00990050">
            <w:pPr>
              <w:spacing w:after="0"/>
              <w:jc w:val="center"/>
              <w:rPr>
                <w:rFonts w:ascii="Times New Roman" w:hAnsi="Times New Roman"/>
                <w:b/>
                <w:sz w:val="28"/>
                <w:szCs w:val="28"/>
              </w:rPr>
            </w:pPr>
            <w:r w:rsidRPr="00990050">
              <w:rPr>
                <w:rFonts w:ascii="Times New Roman" w:hAnsi="Times New Roman"/>
                <w:b/>
                <w:sz w:val="28"/>
                <w:szCs w:val="28"/>
              </w:rPr>
              <w:t>Деятельность учителя</w:t>
            </w:r>
          </w:p>
        </w:tc>
        <w:tc>
          <w:tcPr>
            <w:tcW w:w="3960" w:type="dxa"/>
          </w:tcPr>
          <w:p w:rsidR="003F0CCC" w:rsidRPr="00990050" w:rsidRDefault="003F0CCC" w:rsidP="00990050">
            <w:pPr>
              <w:spacing w:after="0"/>
              <w:jc w:val="center"/>
              <w:rPr>
                <w:rFonts w:ascii="Times New Roman" w:hAnsi="Times New Roman"/>
                <w:b/>
                <w:sz w:val="28"/>
                <w:szCs w:val="28"/>
              </w:rPr>
            </w:pPr>
            <w:r w:rsidRPr="00990050">
              <w:rPr>
                <w:rFonts w:ascii="Times New Roman" w:hAnsi="Times New Roman"/>
                <w:b/>
                <w:sz w:val="28"/>
                <w:szCs w:val="28"/>
              </w:rPr>
              <w:t>Деятельность учащегося</w:t>
            </w:r>
          </w:p>
        </w:tc>
        <w:tc>
          <w:tcPr>
            <w:tcW w:w="3960" w:type="dxa"/>
          </w:tcPr>
          <w:p w:rsidR="003F0CCC" w:rsidRPr="00990050" w:rsidRDefault="003F0CCC" w:rsidP="00990050">
            <w:pPr>
              <w:spacing w:after="0"/>
              <w:jc w:val="center"/>
              <w:rPr>
                <w:rFonts w:ascii="Times New Roman" w:hAnsi="Times New Roman"/>
                <w:b/>
                <w:sz w:val="28"/>
                <w:szCs w:val="28"/>
              </w:rPr>
            </w:pPr>
            <w:r w:rsidRPr="00990050">
              <w:rPr>
                <w:rFonts w:ascii="Times New Roman" w:hAnsi="Times New Roman"/>
                <w:b/>
                <w:sz w:val="28"/>
                <w:szCs w:val="28"/>
              </w:rPr>
              <w:t xml:space="preserve">Универсальные учебные действия </w:t>
            </w:r>
          </w:p>
        </w:tc>
      </w:tr>
      <w:tr w:rsidR="003F0CCC" w:rsidRPr="00990050" w:rsidTr="002304C2">
        <w:trPr>
          <w:trHeight w:val="460"/>
        </w:trPr>
        <w:tc>
          <w:tcPr>
            <w:tcW w:w="2700" w:type="dxa"/>
          </w:tcPr>
          <w:p w:rsidR="003F0CCC" w:rsidRPr="00990050" w:rsidRDefault="003F0CCC" w:rsidP="00990050">
            <w:pPr>
              <w:tabs>
                <w:tab w:val="left" w:pos="-108"/>
              </w:tabs>
              <w:spacing w:after="0"/>
              <w:rPr>
                <w:rFonts w:ascii="Times New Roman" w:hAnsi="Times New Roman"/>
                <w:sz w:val="28"/>
                <w:szCs w:val="28"/>
              </w:rPr>
            </w:pPr>
            <w:r w:rsidRPr="002304C2">
              <w:rPr>
                <w:rFonts w:ascii="Times New Roman" w:hAnsi="Times New Roman"/>
                <w:sz w:val="28"/>
                <w:szCs w:val="28"/>
              </w:rPr>
              <w:t>1.Организационный этап</w:t>
            </w:r>
            <w:r w:rsidRPr="00990050">
              <w:rPr>
                <w:rFonts w:ascii="Times New Roman" w:hAnsi="Times New Roman"/>
                <w:sz w:val="28"/>
                <w:szCs w:val="28"/>
              </w:rPr>
              <w:t>.</w:t>
            </w:r>
          </w:p>
          <w:p w:rsidR="003F0CCC" w:rsidRPr="00990050" w:rsidRDefault="003F0CCC" w:rsidP="00990050">
            <w:pPr>
              <w:tabs>
                <w:tab w:val="left" w:pos="-108"/>
              </w:tabs>
              <w:spacing w:after="0"/>
              <w:rPr>
                <w:rFonts w:ascii="Times New Roman" w:hAnsi="Times New Roman"/>
                <w:b/>
                <w:sz w:val="28"/>
                <w:szCs w:val="28"/>
                <w:u w:val="single"/>
              </w:rPr>
            </w:pPr>
            <w:r w:rsidRPr="00990050">
              <w:rPr>
                <w:rFonts w:ascii="Times New Roman" w:hAnsi="Times New Roman"/>
                <w:b/>
                <w:sz w:val="28"/>
                <w:szCs w:val="28"/>
                <w:u w:val="single"/>
              </w:rPr>
              <w:t xml:space="preserve">Цель: </w:t>
            </w:r>
            <w:r w:rsidRPr="00990050">
              <w:rPr>
                <w:rFonts w:ascii="Times New Roman" w:hAnsi="Times New Roman"/>
                <w:sz w:val="28"/>
                <w:szCs w:val="28"/>
              </w:rPr>
              <w:t>настроить на положительные эмоции, способствовать созданию внутреннего комфорта.</w:t>
            </w:r>
          </w:p>
        </w:tc>
        <w:tc>
          <w:tcPr>
            <w:tcW w:w="5220" w:type="dxa"/>
          </w:tcPr>
          <w:p w:rsidR="003F0CCC" w:rsidRPr="00990050" w:rsidRDefault="003F0CCC" w:rsidP="00990050">
            <w:pPr>
              <w:spacing w:after="0"/>
              <w:rPr>
                <w:rFonts w:ascii="Times New Roman" w:hAnsi="Times New Roman"/>
                <w:sz w:val="28"/>
                <w:szCs w:val="28"/>
              </w:rPr>
            </w:pPr>
            <w:r w:rsidRPr="00990050">
              <w:rPr>
                <w:rFonts w:ascii="Times New Roman" w:hAnsi="Times New Roman"/>
                <w:sz w:val="28"/>
                <w:szCs w:val="28"/>
              </w:rPr>
              <w:t>Организует ситуацию, позволяющую настроится на положительные эмоц</w:t>
            </w:r>
            <w:r w:rsidR="002304C2">
              <w:rPr>
                <w:rFonts w:ascii="Times New Roman" w:hAnsi="Times New Roman"/>
                <w:sz w:val="28"/>
                <w:szCs w:val="28"/>
              </w:rPr>
              <w:t>ии, проверить готовность к занятию</w:t>
            </w:r>
            <w:r w:rsidRPr="00990050">
              <w:rPr>
                <w:rFonts w:ascii="Times New Roman" w:hAnsi="Times New Roman"/>
                <w:sz w:val="28"/>
                <w:szCs w:val="28"/>
              </w:rPr>
              <w:t>.</w:t>
            </w:r>
          </w:p>
          <w:p w:rsidR="007A45DA" w:rsidRPr="00990050" w:rsidRDefault="007A45DA" w:rsidP="00990050">
            <w:pPr>
              <w:spacing w:after="0"/>
              <w:rPr>
                <w:rFonts w:ascii="Times New Roman" w:hAnsi="Times New Roman"/>
                <w:sz w:val="28"/>
                <w:szCs w:val="28"/>
              </w:rPr>
            </w:pPr>
          </w:p>
          <w:p w:rsidR="003F0CCC" w:rsidRPr="00990050" w:rsidRDefault="00A968AE" w:rsidP="00990050">
            <w:pPr>
              <w:tabs>
                <w:tab w:val="left" w:pos="3825"/>
              </w:tabs>
              <w:spacing w:after="0"/>
              <w:rPr>
                <w:rFonts w:ascii="Times New Roman" w:hAnsi="Times New Roman"/>
                <w:sz w:val="28"/>
                <w:szCs w:val="28"/>
              </w:rPr>
            </w:pPr>
            <w:r w:rsidRPr="00990050">
              <w:rPr>
                <w:rFonts w:ascii="Times New Roman" w:hAnsi="Times New Roman"/>
                <w:sz w:val="28"/>
                <w:szCs w:val="28"/>
              </w:rPr>
              <w:t>-Сегодня мы будем работать вместе. Мы спокойны, добры и приветливы</w:t>
            </w:r>
            <w:r w:rsidR="00E24DF0" w:rsidRPr="00990050">
              <w:rPr>
                <w:rFonts w:ascii="Times New Roman" w:hAnsi="Times New Roman"/>
                <w:sz w:val="28"/>
                <w:szCs w:val="28"/>
              </w:rPr>
              <w:t>. Возьмите за руки сидящего рядо</w:t>
            </w:r>
            <w:r w:rsidRPr="00990050">
              <w:rPr>
                <w:rFonts w:ascii="Times New Roman" w:hAnsi="Times New Roman"/>
                <w:sz w:val="28"/>
                <w:szCs w:val="28"/>
              </w:rPr>
              <w:t xml:space="preserve">м с вами, ощутите тепло его рук. Улыбнитесь друг другу. </w:t>
            </w:r>
          </w:p>
        </w:tc>
        <w:tc>
          <w:tcPr>
            <w:tcW w:w="3960" w:type="dxa"/>
          </w:tcPr>
          <w:p w:rsidR="003F0CCC" w:rsidRPr="00990050" w:rsidRDefault="003F0CCC" w:rsidP="00990050">
            <w:pPr>
              <w:spacing w:after="0"/>
              <w:rPr>
                <w:rFonts w:ascii="Times New Roman" w:hAnsi="Times New Roman"/>
                <w:sz w:val="28"/>
                <w:szCs w:val="28"/>
              </w:rPr>
            </w:pPr>
            <w:r w:rsidRPr="00990050">
              <w:rPr>
                <w:rFonts w:ascii="Times New Roman" w:hAnsi="Times New Roman"/>
                <w:sz w:val="28"/>
                <w:szCs w:val="28"/>
              </w:rPr>
              <w:t>Проверяют гот</w:t>
            </w:r>
            <w:r w:rsidR="00A968AE" w:rsidRPr="00990050">
              <w:rPr>
                <w:rFonts w:ascii="Times New Roman" w:hAnsi="Times New Roman"/>
                <w:sz w:val="28"/>
                <w:szCs w:val="28"/>
              </w:rPr>
              <w:t>овность к занятию</w:t>
            </w:r>
            <w:r w:rsidR="00E24DF0" w:rsidRPr="00990050">
              <w:rPr>
                <w:rFonts w:ascii="Times New Roman" w:hAnsi="Times New Roman"/>
                <w:sz w:val="28"/>
                <w:szCs w:val="28"/>
              </w:rPr>
              <w:t>, приветствуют друг друга.</w:t>
            </w:r>
          </w:p>
          <w:p w:rsidR="00492835" w:rsidRPr="00990050" w:rsidRDefault="00E24DF0" w:rsidP="00990050">
            <w:pPr>
              <w:spacing w:after="0"/>
              <w:rPr>
                <w:rFonts w:ascii="Times New Roman" w:hAnsi="Times New Roman"/>
                <w:sz w:val="28"/>
                <w:szCs w:val="28"/>
              </w:rPr>
            </w:pPr>
            <w:r w:rsidRPr="00990050">
              <w:rPr>
                <w:rFonts w:ascii="Times New Roman" w:hAnsi="Times New Roman"/>
                <w:sz w:val="28"/>
                <w:szCs w:val="28"/>
              </w:rPr>
              <w:t xml:space="preserve"> </w:t>
            </w:r>
          </w:p>
        </w:tc>
        <w:tc>
          <w:tcPr>
            <w:tcW w:w="3960" w:type="dxa"/>
          </w:tcPr>
          <w:p w:rsidR="003F0CCC" w:rsidRPr="00990050" w:rsidRDefault="003F0CCC" w:rsidP="00990050">
            <w:pPr>
              <w:tabs>
                <w:tab w:val="left" w:pos="3825"/>
              </w:tabs>
              <w:spacing w:after="0"/>
              <w:rPr>
                <w:rFonts w:ascii="Times New Roman" w:hAnsi="Times New Roman"/>
                <w:sz w:val="28"/>
                <w:szCs w:val="28"/>
              </w:rPr>
            </w:pPr>
            <w:r w:rsidRPr="00990050">
              <w:rPr>
                <w:rFonts w:ascii="Times New Roman" w:hAnsi="Times New Roman"/>
                <w:b/>
                <w:sz w:val="28"/>
                <w:szCs w:val="28"/>
              </w:rPr>
              <w:t>Личностные</w:t>
            </w:r>
            <w:r w:rsidRPr="00990050">
              <w:rPr>
                <w:rFonts w:ascii="Times New Roman" w:hAnsi="Times New Roman"/>
                <w:sz w:val="28"/>
                <w:szCs w:val="28"/>
              </w:rPr>
              <w:t>: самоопределение;</w:t>
            </w:r>
          </w:p>
          <w:p w:rsidR="003F0CCC" w:rsidRPr="00990050" w:rsidRDefault="003F0CCC" w:rsidP="00990050">
            <w:pPr>
              <w:tabs>
                <w:tab w:val="left" w:pos="3825"/>
              </w:tabs>
              <w:spacing w:after="0"/>
              <w:rPr>
                <w:rFonts w:ascii="Times New Roman" w:hAnsi="Times New Roman"/>
                <w:sz w:val="28"/>
                <w:szCs w:val="28"/>
              </w:rPr>
            </w:pPr>
            <w:r w:rsidRPr="00990050">
              <w:rPr>
                <w:rFonts w:ascii="Times New Roman" w:hAnsi="Times New Roman"/>
                <w:b/>
                <w:sz w:val="28"/>
                <w:szCs w:val="28"/>
              </w:rPr>
              <w:t xml:space="preserve"> Коммуникативные</w:t>
            </w:r>
            <w:r w:rsidRPr="00990050">
              <w:rPr>
                <w:rFonts w:ascii="Times New Roman" w:hAnsi="Times New Roman"/>
                <w:sz w:val="28"/>
                <w:szCs w:val="28"/>
              </w:rPr>
              <w:t xml:space="preserve">: планирование учебного </w:t>
            </w:r>
            <w:r w:rsidR="00A968AE" w:rsidRPr="00990050">
              <w:rPr>
                <w:rFonts w:ascii="Times New Roman" w:hAnsi="Times New Roman"/>
                <w:sz w:val="28"/>
                <w:szCs w:val="28"/>
              </w:rPr>
              <w:t>с</w:t>
            </w:r>
            <w:r w:rsidRPr="00990050">
              <w:rPr>
                <w:rFonts w:ascii="Times New Roman" w:hAnsi="Times New Roman"/>
                <w:sz w:val="28"/>
                <w:szCs w:val="28"/>
              </w:rPr>
              <w:t>отрудничества с</w:t>
            </w:r>
          </w:p>
          <w:p w:rsidR="003F0CCC" w:rsidRPr="00990050" w:rsidRDefault="003F0CCC" w:rsidP="00990050">
            <w:pPr>
              <w:spacing w:after="0"/>
              <w:rPr>
                <w:rFonts w:ascii="Times New Roman" w:hAnsi="Times New Roman"/>
                <w:sz w:val="28"/>
                <w:szCs w:val="28"/>
              </w:rPr>
            </w:pPr>
            <w:r w:rsidRPr="00990050">
              <w:rPr>
                <w:rFonts w:ascii="Times New Roman" w:hAnsi="Times New Roman"/>
                <w:sz w:val="28"/>
                <w:szCs w:val="28"/>
              </w:rPr>
              <w:t>учителем и сверстниками.</w:t>
            </w:r>
          </w:p>
        </w:tc>
      </w:tr>
      <w:tr w:rsidR="003F0CCC" w:rsidRPr="00990050" w:rsidTr="002304C2">
        <w:trPr>
          <w:trHeight w:val="254"/>
        </w:trPr>
        <w:tc>
          <w:tcPr>
            <w:tcW w:w="2700" w:type="dxa"/>
          </w:tcPr>
          <w:p w:rsidR="007B0E9A" w:rsidRPr="00990050" w:rsidRDefault="003F0CCC" w:rsidP="00990050">
            <w:pPr>
              <w:tabs>
                <w:tab w:val="left" w:pos="-108"/>
              </w:tabs>
              <w:spacing w:after="0"/>
              <w:rPr>
                <w:rFonts w:ascii="Times New Roman" w:hAnsi="Times New Roman"/>
                <w:sz w:val="28"/>
                <w:szCs w:val="28"/>
              </w:rPr>
            </w:pPr>
            <w:r w:rsidRPr="00990050">
              <w:rPr>
                <w:rFonts w:ascii="Times New Roman" w:hAnsi="Times New Roman"/>
                <w:sz w:val="28"/>
                <w:szCs w:val="28"/>
              </w:rPr>
              <w:t>2.Актуализаци</w:t>
            </w:r>
            <w:r w:rsidR="002304C2">
              <w:rPr>
                <w:rFonts w:ascii="Times New Roman" w:hAnsi="Times New Roman"/>
                <w:sz w:val="28"/>
                <w:szCs w:val="28"/>
              </w:rPr>
              <w:t>я знаний. Определение темы. Постановка цели</w:t>
            </w:r>
            <w:r w:rsidRPr="00990050">
              <w:rPr>
                <w:rFonts w:ascii="Times New Roman" w:hAnsi="Times New Roman"/>
                <w:sz w:val="28"/>
                <w:szCs w:val="28"/>
              </w:rPr>
              <w:t xml:space="preserve">. </w:t>
            </w:r>
          </w:p>
          <w:p w:rsidR="003F0CCC" w:rsidRPr="00990050" w:rsidRDefault="003F0CCC" w:rsidP="002304C2">
            <w:pPr>
              <w:tabs>
                <w:tab w:val="left" w:pos="3825"/>
              </w:tabs>
              <w:spacing w:after="0"/>
              <w:rPr>
                <w:rFonts w:ascii="Times New Roman" w:hAnsi="Times New Roman"/>
                <w:sz w:val="28"/>
                <w:szCs w:val="28"/>
              </w:rPr>
            </w:pPr>
            <w:r w:rsidRPr="00990050">
              <w:rPr>
                <w:rFonts w:ascii="Times New Roman" w:hAnsi="Times New Roman"/>
                <w:b/>
                <w:sz w:val="28"/>
                <w:szCs w:val="28"/>
                <w:u w:val="single"/>
              </w:rPr>
              <w:t xml:space="preserve">Цель: </w:t>
            </w:r>
            <w:r w:rsidRPr="00990050">
              <w:rPr>
                <w:rFonts w:ascii="Times New Roman" w:hAnsi="Times New Roman"/>
                <w:sz w:val="28"/>
                <w:szCs w:val="28"/>
              </w:rPr>
              <w:t xml:space="preserve">организовать и направить к восприятию нового материала; суметь  </w:t>
            </w:r>
            <w:r w:rsidRPr="00990050">
              <w:rPr>
                <w:rFonts w:ascii="Times New Roman" w:hAnsi="Times New Roman"/>
                <w:sz w:val="28"/>
                <w:szCs w:val="28"/>
              </w:rPr>
              <w:lastRenderedPageBreak/>
              <w:t>проанализировать ситуацию и назвать тему и цель</w:t>
            </w:r>
            <w:r w:rsidR="002304C2">
              <w:rPr>
                <w:rFonts w:ascii="Times New Roman" w:hAnsi="Times New Roman"/>
                <w:sz w:val="28"/>
                <w:szCs w:val="28"/>
              </w:rPr>
              <w:t xml:space="preserve"> занятия</w:t>
            </w:r>
          </w:p>
        </w:tc>
        <w:tc>
          <w:tcPr>
            <w:tcW w:w="5220" w:type="dxa"/>
          </w:tcPr>
          <w:p w:rsidR="007B0E9A" w:rsidRPr="00990050" w:rsidRDefault="007B0E9A" w:rsidP="00990050">
            <w:pPr>
              <w:pStyle w:val="a3"/>
              <w:spacing w:before="0" w:beforeAutospacing="0" w:after="0" w:afterAutospacing="0" w:line="276" w:lineRule="auto"/>
              <w:rPr>
                <w:sz w:val="28"/>
                <w:szCs w:val="28"/>
              </w:rPr>
            </w:pPr>
            <w:r w:rsidRPr="00990050">
              <w:rPr>
                <w:sz w:val="28"/>
                <w:szCs w:val="28"/>
              </w:rPr>
              <w:lastRenderedPageBreak/>
              <w:t>- Чтобы оп</w:t>
            </w:r>
            <w:r w:rsidR="002304C2">
              <w:rPr>
                <w:sz w:val="28"/>
                <w:szCs w:val="28"/>
              </w:rPr>
              <w:t xml:space="preserve">ределить тему нашего занятия, </w:t>
            </w:r>
            <w:r w:rsidRPr="00990050">
              <w:rPr>
                <w:sz w:val="28"/>
                <w:szCs w:val="28"/>
              </w:rPr>
              <w:t>предла</w:t>
            </w:r>
            <w:r w:rsidR="007A45DA" w:rsidRPr="00990050">
              <w:rPr>
                <w:sz w:val="28"/>
                <w:szCs w:val="28"/>
              </w:rPr>
              <w:t>гаю вам  посмотреть мультфильм «</w:t>
            </w:r>
            <w:r w:rsidRPr="00990050">
              <w:rPr>
                <w:sz w:val="28"/>
                <w:szCs w:val="28"/>
                <w:lang w:val="en-US"/>
              </w:rPr>
              <w:t>C</w:t>
            </w:r>
            <w:proofErr w:type="spellStart"/>
            <w:r w:rsidRPr="00990050">
              <w:rPr>
                <w:sz w:val="28"/>
                <w:szCs w:val="28"/>
              </w:rPr>
              <w:t>мешарики</w:t>
            </w:r>
            <w:proofErr w:type="spellEnd"/>
            <w:r w:rsidRPr="00990050">
              <w:rPr>
                <w:sz w:val="28"/>
                <w:szCs w:val="28"/>
              </w:rPr>
              <w:t xml:space="preserve"> - Путь в приличное общество</w:t>
            </w:r>
            <w:r w:rsidR="007A45DA" w:rsidRPr="00990050">
              <w:rPr>
                <w:sz w:val="28"/>
                <w:szCs w:val="28"/>
              </w:rPr>
              <w:t>»</w:t>
            </w:r>
            <w:r w:rsidRPr="00990050">
              <w:rPr>
                <w:sz w:val="28"/>
                <w:szCs w:val="28"/>
              </w:rPr>
              <w:t>.</w:t>
            </w:r>
          </w:p>
          <w:p w:rsidR="007B0E9A" w:rsidRPr="00990050" w:rsidRDefault="007B0E9A" w:rsidP="00990050">
            <w:pPr>
              <w:pStyle w:val="a3"/>
              <w:spacing w:before="0" w:beforeAutospacing="0" w:after="0" w:afterAutospacing="0" w:line="276" w:lineRule="auto"/>
              <w:rPr>
                <w:sz w:val="28"/>
                <w:szCs w:val="28"/>
              </w:rPr>
            </w:pPr>
            <w:r w:rsidRPr="00990050">
              <w:rPr>
                <w:sz w:val="28"/>
                <w:szCs w:val="28"/>
              </w:rPr>
              <w:t>- Итак, кто же догадался, о чём мы с вами будем сегодня говорить?</w:t>
            </w:r>
          </w:p>
          <w:p w:rsidR="002304C2" w:rsidRPr="00EF385A" w:rsidRDefault="007B0E9A" w:rsidP="00990050">
            <w:pPr>
              <w:spacing w:after="0"/>
              <w:rPr>
                <w:rFonts w:ascii="Times New Roman" w:hAnsi="Times New Roman"/>
                <w:sz w:val="28"/>
                <w:szCs w:val="28"/>
              </w:rPr>
            </w:pPr>
            <w:r w:rsidRPr="00990050">
              <w:rPr>
                <w:rFonts w:ascii="Times New Roman" w:hAnsi="Times New Roman"/>
                <w:sz w:val="28"/>
                <w:szCs w:val="28"/>
              </w:rPr>
              <w:t>-Какие привычки изображены на слайдах?</w:t>
            </w:r>
          </w:p>
          <w:p w:rsidR="003F0CCC" w:rsidRPr="00990050" w:rsidRDefault="00492835" w:rsidP="00990050">
            <w:pPr>
              <w:spacing w:after="0"/>
              <w:rPr>
                <w:rFonts w:ascii="Times New Roman" w:hAnsi="Times New Roman"/>
                <w:sz w:val="28"/>
                <w:szCs w:val="28"/>
              </w:rPr>
            </w:pPr>
            <w:r w:rsidRPr="00990050">
              <w:rPr>
                <w:rFonts w:ascii="Times New Roman" w:hAnsi="Times New Roman"/>
                <w:sz w:val="28"/>
                <w:szCs w:val="28"/>
              </w:rPr>
              <w:lastRenderedPageBreak/>
              <w:t>- Попробуйте сформулировать цель нашего занятия.</w:t>
            </w:r>
          </w:p>
          <w:p w:rsidR="00492835" w:rsidRPr="00990050" w:rsidRDefault="00492835" w:rsidP="00990050">
            <w:pPr>
              <w:pStyle w:val="a3"/>
              <w:spacing w:before="0" w:beforeAutospacing="0" w:after="0" w:afterAutospacing="0" w:line="276" w:lineRule="auto"/>
              <w:rPr>
                <w:sz w:val="28"/>
                <w:szCs w:val="28"/>
              </w:rPr>
            </w:pPr>
            <w:r w:rsidRPr="00990050">
              <w:rPr>
                <w:sz w:val="28"/>
                <w:szCs w:val="28"/>
              </w:rPr>
              <w:t>- Вы абсолютно правы.</w:t>
            </w:r>
          </w:p>
        </w:tc>
        <w:tc>
          <w:tcPr>
            <w:tcW w:w="3960" w:type="dxa"/>
          </w:tcPr>
          <w:p w:rsidR="003F0CCC" w:rsidRPr="00990050" w:rsidRDefault="007B0E9A" w:rsidP="00990050">
            <w:pPr>
              <w:spacing w:after="0"/>
              <w:rPr>
                <w:rFonts w:ascii="Times New Roman" w:hAnsi="Times New Roman"/>
                <w:sz w:val="28"/>
                <w:szCs w:val="28"/>
              </w:rPr>
            </w:pPr>
            <w:r w:rsidRPr="00990050">
              <w:rPr>
                <w:rFonts w:ascii="Times New Roman" w:hAnsi="Times New Roman"/>
                <w:sz w:val="28"/>
                <w:szCs w:val="28"/>
              </w:rPr>
              <w:lastRenderedPageBreak/>
              <w:t>Смотрят мультфильм</w:t>
            </w:r>
            <w:r w:rsidR="00D841B8">
              <w:rPr>
                <w:rFonts w:ascii="Times New Roman" w:hAnsi="Times New Roman"/>
                <w:sz w:val="28"/>
                <w:szCs w:val="28"/>
              </w:rPr>
              <w:t>, формулируют цель занятия</w:t>
            </w:r>
            <w:r w:rsidR="00E24DF0" w:rsidRPr="00990050">
              <w:rPr>
                <w:rFonts w:ascii="Times New Roman" w:hAnsi="Times New Roman"/>
                <w:sz w:val="28"/>
                <w:szCs w:val="28"/>
              </w:rPr>
              <w:t>.</w:t>
            </w:r>
          </w:p>
          <w:p w:rsidR="002F3ACF" w:rsidRPr="00990050" w:rsidRDefault="002F3ACF" w:rsidP="00990050">
            <w:pPr>
              <w:spacing w:after="0"/>
              <w:rPr>
                <w:rFonts w:ascii="Times New Roman" w:hAnsi="Times New Roman"/>
                <w:sz w:val="28"/>
                <w:szCs w:val="28"/>
              </w:rPr>
            </w:pPr>
          </w:p>
          <w:p w:rsidR="002304C2" w:rsidRDefault="002304C2" w:rsidP="00990050">
            <w:pPr>
              <w:spacing w:after="0"/>
              <w:rPr>
                <w:rFonts w:ascii="Times New Roman" w:hAnsi="Times New Roman"/>
                <w:sz w:val="28"/>
                <w:szCs w:val="28"/>
              </w:rPr>
            </w:pPr>
          </w:p>
          <w:p w:rsidR="002304C2" w:rsidRDefault="002304C2" w:rsidP="00990050">
            <w:pPr>
              <w:spacing w:after="0"/>
              <w:rPr>
                <w:rFonts w:ascii="Times New Roman" w:hAnsi="Times New Roman"/>
                <w:sz w:val="28"/>
                <w:szCs w:val="28"/>
              </w:rPr>
            </w:pPr>
          </w:p>
          <w:p w:rsidR="003F0CCC" w:rsidRPr="00990050" w:rsidRDefault="007B0E9A" w:rsidP="00990050">
            <w:pPr>
              <w:spacing w:after="0"/>
              <w:rPr>
                <w:rFonts w:ascii="Times New Roman" w:hAnsi="Times New Roman"/>
                <w:sz w:val="28"/>
                <w:szCs w:val="28"/>
              </w:rPr>
            </w:pPr>
            <w:r w:rsidRPr="00990050">
              <w:rPr>
                <w:rFonts w:ascii="Times New Roman" w:hAnsi="Times New Roman"/>
                <w:sz w:val="28"/>
                <w:szCs w:val="28"/>
              </w:rPr>
              <w:t>О привычках.</w:t>
            </w:r>
          </w:p>
          <w:p w:rsidR="002304C2" w:rsidRPr="00EF385A" w:rsidRDefault="007B0E9A" w:rsidP="00990050">
            <w:pPr>
              <w:spacing w:after="0"/>
              <w:rPr>
                <w:rFonts w:ascii="Times New Roman" w:hAnsi="Times New Roman"/>
                <w:sz w:val="28"/>
                <w:szCs w:val="28"/>
                <w:lang w:val="en-US"/>
              </w:rPr>
            </w:pPr>
            <w:r w:rsidRPr="00990050">
              <w:rPr>
                <w:rFonts w:ascii="Times New Roman" w:hAnsi="Times New Roman"/>
                <w:sz w:val="28"/>
                <w:szCs w:val="28"/>
              </w:rPr>
              <w:t>Анализируют привычки людей.</w:t>
            </w:r>
          </w:p>
          <w:p w:rsidR="00492835" w:rsidRPr="00990050" w:rsidRDefault="00492835" w:rsidP="00990050">
            <w:pPr>
              <w:pStyle w:val="a3"/>
              <w:spacing w:before="0" w:beforeAutospacing="0" w:after="0" w:afterAutospacing="0" w:line="276" w:lineRule="auto"/>
              <w:rPr>
                <w:sz w:val="28"/>
                <w:szCs w:val="28"/>
              </w:rPr>
            </w:pPr>
            <w:r w:rsidRPr="00990050">
              <w:rPr>
                <w:sz w:val="28"/>
                <w:szCs w:val="28"/>
              </w:rPr>
              <w:lastRenderedPageBreak/>
              <w:t>Узнать, какие привычки относятся к вредным, какие – к полезным; как бороться с вредными привычками.</w:t>
            </w:r>
          </w:p>
        </w:tc>
        <w:tc>
          <w:tcPr>
            <w:tcW w:w="3960" w:type="dxa"/>
          </w:tcPr>
          <w:p w:rsidR="003F0CCC" w:rsidRPr="00990050" w:rsidRDefault="003F0CCC" w:rsidP="00990050">
            <w:pPr>
              <w:spacing w:after="0"/>
              <w:rPr>
                <w:rFonts w:ascii="Times New Roman" w:hAnsi="Times New Roman"/>
                <w:sz w:val="28"/>
                <w:szCs w:val="28"/>
              </w:rPr>
            </w:pPr>
            <w:r w:rsidRPr="00990050">
              <w:rPr>
                <w:rFonts w:ascii="Times New Roman" w:hAnsi="Times New Roman"/>
                <w:b/>
                <w:sz w:val="28"/>
                <w:szCs w:val="28"/>
              </w:rPr>
              <w:lastRenderedPageBreak/>
              <w:t>Личностные:</w:t>
            </w:r>
            <w:r w:rsidRPr="00990050">
              <w:rPr>
                <w:rFonts w:ascii="Times New Roman" w:hAnsi="Times New Roman"/>
                <w:sz w:val="28"/>
                <w:szCs w:val="28"/>
              </w:rPr>
              <w:t xml:space="preserve"> Учебно-познавательный интерес к новому учебному материалу и способам решения новой задачи.</w:t>
            </w:r>
          </w:p>
          <w:p w:rsidR="003F0CCC" w:rsidRPr="00990050" w:rsidRDefault="003F0CCC" w:rsidP="00990050">
            <w:pPr>
              <w:spacing w:after="0"/>
              <w:rPr>
                <w:rFonts w:ascii="Times New Roman" w:hAnsi="Times New Roman"/>
                <w:sz w:val="28"/>
                <w:szCs w:val="28"/>
              </w:rPr>
            </w:pPr>
            <w:r w:rsidRPr="00990050">
              <w:rPr>
                <w:rFonts w:ascii="Times New Roman" w:hAnsi="Times New Roman"/>
                <w:b/>
                <w:sz w:val="28"/>
                <w:szCs w:val="28"/>
              </w:rPr>
              <w:t>Регулятивные:</w:t>
            </w:r>
            <w:r w:rsidRPr="00990050">
              <w:rPr>
                <w:rFonts w:ascii="Times New Roman" w:hAnsi="Times New Roman"/>
                <w:sz w:val="28"/>
                <w:szCs w:val="28"/>
              </w:rPr>
              <w:t xml:space="preserve"> принимать и сохранять учебную задачу; в сотрудничестве с учителем </w:t>
            </w:r>
            <w:r w:rsidRPr="00990050">
              <w:rPr>
                <w:rFonts w:ascii="Times New Roman" w:hAnsi="Times New Roman"/>
                <w:sz w:val="28"/>
                <w:szCs w:val="28"/>
              </w:rPr>
              <w:lastRenderedPageBreak/>
              <w:t>ставить новые учебные задачи.</w:t>
            </w:r>
          </w:p>
          <w:p w:rsidR="003F0CCC" w:rsidRPr="00990050" w:rsidRDefault="003F0CCC" w:rsidP="00990050">
            <w:pPr>
              <w:spacing w:after="0"/>
              <w:rPr>
                <w:rFonts w:ascii="Times New Roman" w:hAnsi="Times New Roman"/>
                <w:sz w:val="28"/>
                <w:szCs w:val="28"/>
              </w:rPr>
            </w:pPr>
            <w:r w:rsidRPr="00990050">
              <w:rPr>
                <w:rFonts w:ascii="Times New Roman" w:hAnsi="Times New Roman"/>
                <w:b/>
                <w:sz w:val="28"/>
                <w:szCs w:val="28"/>
              </w:rPr>
              <w:t>Познавательные:</w:t>
            </w:r>
            <w:r w:rsidRPr="00990050">
              <w:rPr>
                <w:rFonts w:ascii="Times New Roman" w:hAnsi="Times New Roman"/>
                <w:sz w:val="28"/>
                <w:szCs w:val="28"/>
              </w:rPr>
              <w:t xml:space="preserve"> осуществлять синтез как составление целого и частей.</w:t>
            </w:r>
          </w:p>
          <w:p w:rsidR="003F0CCC" w:rsidRPr="00990050" w:rsidRDefault="003F0CCC" w:rsidP="00990050">
            <w:pPr>
              <w:spacing w:after="0"/>
              <w:rPr>
                <w:rFonts w:ascii="Times New Roman" w:hAnsi="Times New Roman"/>
                <w:sz w:val="28"/>
                <w:szCs w:val="28"/>
              </w:rPr>
            </w:pPr>
            <w:r w:rsidRPr="00990050">
              <w:rPr>
                <w:rFonts w:ascii="Times New Roman" w:hAnsi="Times New Roman"/>
                <w:b/>
                <w:sz w:val="28"/>
                <w:szCs w:val="28"/>
              </w:rPr>
              <w:t>Коммуникативные:</w:t>
            </w:r>
            <w:r w:rsidRPr="00990050">
              <w:rPr>
                <w:rFonts w:ascii="Times New Roman" w:hAnsi="Times New Roman"/>
                <w:sz w:val="28"/>
                <w:szCs w:val="28"/>
              </w:rPr>
              <w:t xml:space="preserve"> уметь высказывать свое мнение в доступной форме.</w:t>
            </w:r>
          </w:p>
        </w:tc>
      </w:tr>
      <w:tr w:rsidR="003F0CCC" w:rsidRPr="00990050" w:rsidTr="002304C2">
        <w:trPr>
          <w:trHeight w:val="460"/>
        </w:trPr>
        <w:tc>
          <w:tcPr>
            <w:tcW w:w="2700" w:type="dxa"/>
          </w:tcPr>
          <w:p w:rsidR="003F0CCC" w:rsidRPr="00990050" w:rsidRDefault="003F0CCC" w:rsidP="00990050">
            <w:pPr>
              <w:tabs>
                <w:tab w:val="left" w:pos="-108"/>
              </w:tabs>
              <w:spacing w:after="0"/>
              <w:rPr>
                <w:rFonts w:ascii="Times New Roman" w:hAnsi="Times New Roman"/>
                <w:sz w:val="28"/>
                <w:szCs w:val="28"/>
              </w:rPr>
            </w:pPr>
            <w:r w:rsidRPr="00990050">
              <w:rPr>
                <w:rFonts w:ascii="Times New Roman" w:hAnsi="Times New Roman"/>
                <w:sz w:val="28"/>
                <w:szCs w:val="28"/>
              </w:rPr>
              <w:lastRenderedPageBreak/>
              <w:t>3. Первичное усвоение новых знаний. Мотивация учебной деятельности учащихся.</w:t>
            </w:r>
          </w:p>
          <w:p w:rsidR="003F0CCC" w:rsidRPr="00990050" w:rsidRDefault="003F0CCC" w:rsidP="00990050">
            <w:pPr>
              <w:tabs>
                <w:tab w:val="left" w:pos="3825"/>
              </w:tabs>
              <w:spacing w:after="0"/>
              <w:rPr>
                <w:rFonts w:ascii="Times New Roman" w:hAnsi="Times New Roman"/>
                <w:sz w:val="28"/>
                <w:szCs w:val="28"/>
              </w:rPr>
            </w:pPr>
            <w:r w:rsidRPr="00990050">
              <w:rPr>
                <w:rFonts w:ascii="Times New Roman" w:hAnsi="Times New Roman"/>
                <w:b/>
                <w:sz w:val="28"/>
                <w:szCs w:val="28"/>
                <w:u w:val="single"/>
              </w:rPr>
              <w:t xml:space="preserve">Цель: </w:t>
            </w:r>
            <w:r w:rsidRPr="00990050">
              <w:rPr>
                <w:rFonts w:ascii="Times New Roman" w:hAnsi="Times New Roman"/>
                <w:sz w:val="28"/>
                <w:szCs w:val="28"/>
              </w:rPr>
              <w:t>организовать и направить к восприятию нового материала.</w:t>
            </w:r>
          </w:p>
          <w:p w:rsidR="003F0CCC" w:rsidRPr="00990050" w:rsidRDefault="003F0CCC" w:rsidP="00990050">
            <w:pPr>
              <w:tabs>
                <w:tab w:val="left" w:pos="3825"/>
              </w:tabs>
              <w:spacing w:after="0"/>
              <w:rPr>
                <w:rFonts w:ascii="Times New Roman" w:hAnsi="Times New Roman"/>
                <w:sz w:val="28"/>
                <w:szCs w:val="28"/>
              </w:rPr>
            </w:pPr>
            <w:r w:rsidRPr="00990050">
              <w:rPr>
                <w:rFonts w:ascii="Times New Roman" w:hAnsi="Times New Roman"/>
                <w:sz w:val="28"/>
                <w:szCs w:val="28"/>
              </w:rPr>
              <w:t>Цель для учащихся: с</w:t>
            </w:r>
            <w:r w:rsidR="00492835" w:rsidRPr="00990050">
              <w:rPr>
                <w:rFonts w:ascii="Times New Roman" w:hAnsi="Times New Roman"/>
                <w:sz w:val="28"/>
                <w:szCs w:val="28"/>
              </w:rPr>
              <w:t>уметь проанализировать ситуацию.</w:t>
            </w:r>
          </w:p>
          <w:p w:rsidR="003F0CCC" w:rsidRPr="00990050" w:rsidRDefault="003F0CCC" w:rsidP="00990050">
            <w:pPr>
              <w:tabs>
                <w:tab w:val="left" w:pos="-108"/>
              </w:tabs>
              <w:spacing w:after="0"/>
              <w:rPr>
                <w:rFonts w:ascii="Times New Roman" w:hAnsi="Times New Roman"/>
                <w:sz w:val="28"/>
                <w:szCs w:val="28"/>
              </w:rPr>
            </w:pPr>
          </w:p>
          <w:p w:rsidR="003F0CCC" w:rsidRPr="00990050" w:rsidRDefault="003F0CCC" w:rsidP="00990050">
            <w:pPr>
              <w:tabs>
                <w:tab w:val="left" w:pos="-108"/>
              </w:tabs>
              <w:spacing w:after="0"/>
              <w:rPr>
                <w:rFonts w:ascii="Times New Roman" w:hAnsi="Times New Roman"/>
                <w:sz w:val="28"/>
                <w:szCs w:val="28"/>
              </w:rPr>
            </w:pPr>
          </w:p>
          <w:p w:rsidR="003F0CCC" w:rsidRPr="00990050" w:rsidRDefault="003F0CCC" w:rsidP="00990050">
            <w:pPr>
              <w:tabs>
                <w:tab w:val="left" w:pos="-108"/>
              </w:tabs>
              <w:spacing w:after="0"/>
              <w:rPr>
                <w:rFonts w:ascii="Times New Roman" w:hAnsi="Times New Roman"/>
                <w:sz w:val="28"/>
                <w:szCs w:val="28"/>
              </w:rPr>
            </w:pPr>
          </w:p>
          <w:p w:rsidR="003F0CCC" w:rsidRPr="00990050" w:rsidRDefault="003F0CCC" w:rsidP="00990050">
            <w:pPr>
              <w:tabs>
                <w:tab w:val="left" w:pos="-108"/>
              </w:tabs>
              <w:spacing w:after="0"/>
              <w:rPr>
                <w:rFonts w:ascii="Times New Roman" w:hAnsi="Times New Roman"/>
                <w:sz w:val="28"/>
                <w:szCs w:val="28"/>
              </w:rPr>
            </w:pPr>
          </w:p>
        </w:tc>
        <w:tc>
          <w:tcPr>
            <w:tcW w:w="5220" w:type="dxa"/>
          </w:tcPr>
          <w:p w:rsidR="00492835" w:rsidRPr="00990050" w:rsidRDefault="003005C9" w:rsidP="00990050">
            <w:pPr>
              <w:pStyle w:val="a3"/>
              <w:spacing w:before="0" w:beforeAutospacing="0" w:after="0" w:afterAutospacing="0" w:line="276" w:lineRule="auto"/>
              <w:rPr>
                <w:sz w:val="28"/>
                <w:szCs w:val="28"/>
              </w:rPr>
            </w:pPr>
            <w:r w:rsidRPr="00990050">
              <w:rPr>
                <w:sz w:val="28"/>
                <w:szCs w:val="28"/>
              </w:rPr>
              <w:t>1.</w:t>
            </w:r>
            <w:r w:rsidR="00492835" w:rsidRPr="00990050">
              <w:rPr>
                <w:sz w:val="28"/>
                <w:szCs w:val="28"/>
              </w:rPr>
              <w:t xml:space="preserve">– У каждого человека есть привычки, то есть то, что мы совершаем, не задумываясь, действуя как бы автоматически. Например, привычка чистить зубы, мыть руки перед едой, убирать за собой игрушки. Чтобы сформировалась привычка, необходимо повторять какое – либо действие многократно, изо дня в день, и тогда человек начнёт его выполнять, не задумываясь, автоматически. </w:t>
            </w:r>
          </w:p>
          <w:p w:rsidR="003F0CCC" w:rsidRDefault="00492835" w:rsidP="00990050">
            <w:pPr>
              <w:spacing w:after="0"/>
              <w:rPr>
                <w:rFonts w:ascii="Times New Roman" w:hAnsi="Times New Roman"/>
                <w:sz w:val="28"/>
                <w:szCs w:val="28"/>
              </w:rPr>
            </w:pPr>
            <w:r w:rsidRPr="00990050">
              <w:rPr>
                <w:rFonts w:ascii="Times New Roman" w:hAnsi="Times New Roman"/>
                <w:sz w:val="28"/>
                <w:szCs w:val="28"/>
              </w:rPr>
              <w:t>- Как правило, у человека бывает много различных привычек. Они приносят ему либо пользу, либо вред. В зависимости от этого все привычки можно разделить на две группы. Какие?</w:t>
            </w:r>
          </w:p>
          <w:p w:rsidR="00574E69" w:rsidRPr="002304C2" w:rsidRDefault="00574E69" w:rsidP="00574E69">
            <w:pPr>
              <w:pStyle w:val="a3"/>
              <w:spacing w:before="0" w:beforeAutospacing="0" w:after="0" w:afterAutospacing="0" w:line="276" w:lineRule="auto"/>
              <w:rPr>
                <w:sz w:val="28"/>
                <w:szCs w:val="28"/>
              </w:rPr>
            </w:pPr>
            <w:r>
              <w:rPr>
                <w:sz w:val="28"/>
                <w:szCs w:val="28"/>
              </w:rPr>
              <w:t>-</w:t>
            </w:r>
            <w:r w:rsidRPr="002304C2">
              <w:rPr>
                <w:sz w:val="28"/>
                <w:szCs w:val="28"/>
              </w:rPr>
              <w:t>– Соблюдение правил личной гигиены также играет большую роль в борьбе с вредными привычками. Какие правила личной гигиены вы знаете?</w:t>
            </w:r>
          </w:p>
          <w:p w:rsidR="00574E69" w:rsidRPr="00990050" w:rsidRDefault="00574E69" w:rsidP="00990050">
            <w:pPr>
              <w:spacing w:after="0"/>
              <w:rPr>
                <w:rFonts w:ascii="Times New Roman" w:hAnsi="Times New Roman"/>
                <w:sz w:val="28"/>
                <w:szCs w:val="28"/>
              </w:rPr>
            </w:pPr>
            <w:r>
              <w:rPr>
                <w:rFonts w:ascii="Times New Roman" w:hAnsi="Times New Roman"/>
                <w:sz w:val="28"/>
                <w:szCs w:val="28"/>
              </w:rPr>
              <w:lastRenderedPageBreak/>
              <w:t>-Попробуйте разгадать мои загадки.</w:t>
            </w:r>
          </w:p>
          <w:p w:rsidR="003005C9" w:rsidRPr="00990050" w:rsidRDefault="003005C9" w:rsidP="00990050">
            <w:pPr>
              <w:pStyle w:val="a3"/>
              <w:spacing w:before="0" w:beforeAutospacing="0" w:after="0" w:afterAutospacing="0" w:line="276" w:lineRule="auto"/>
              <w:rPr>
                <w:sz w:val="28"/>
                <w:szCs w:val="28"/>
              </w:rPr>
            </w:pPr>
            <w:r w:rsidRPr="00990050">
              <w:rPr>
                <w:sz w:val="28"/>
                <w:szCs w:val="28"/>
              </w:rPr>
              <w:t>2.-А теперь выполним проект «Наши привычки».</w:t>
            </w:r>
          </w:p>
          <w:p w:rsidR="002304C2" w:rsidRPr="00EF385A" w:rsidRDefault="003005C9" w:rsidP="00990050">
            <w:pPr>
              <w:pStyle w:val="a3"/>
              <w:spacing w:before="0" w:beforeAutospacing="0" w:after="0" w:afterAutospacing="0" w:line="276" w:lineRule="auto"/>
              <w:rPr>
                <w:sz w:val="28"/>
                <w:szCs w:val="28"/>
              </w:rPr>
            </w:pPr>
            <w:r w:rsidRPr="00990050">
              <w:rPr>
                <w:sz w:val="28"/>
                <w:szCs w:val="28"/>
                <w:u w:val="single"/>
              </w:rPr>
              <w:t>1 группа</w:t>
            </w:r>
            <w:r w:rsidRPr="00990050">
              <w:rPr>
                <w:sz w:val="28"/>
                <w:szCs w:val="28"/>
              </w:rPr>
              <w:t xml:space="preserve"> –</w:t>
            </w:r>
            <w:r w:rsidR="007B0E9A" w:rsidRPr="00990050">
              <w:rPr>
                <w:sz w:val="28"/>
                <w:szCs w:val="28"/>
              </w:rPr>
              <w:t xml:space="preserve"> </w:t>
            </w:r>
            <w:r w:rsidR="00D841B8">
              <w:rPr>
                <w:sz w:val="28"/>
                <w:szCs w:val="28"/>
              </w:rPr>
              <w:t xml:space="preserve">команда </w:t>
            </w:r>
            <w:proofErr w:type="spellStart"/>
            <w:r w:rsidR="007B0E9A" w:rsidRPr="00990050">
              <w:rPr>
                <w:sz w:val="28"/>
                <w:szCs w:val="28"/>
              </w:rPr>
              <w:t>Лунтик</w:t>
            </w:r>
            <w:proofErr w:type="spellEnd"/>
            <w:r w:rsidR="00D841B8">
              <w:rPr>
                <w:sz w:val="28"/>
                <w:szCs w:val="28"/>
              </w:rPr>
              <w:t xml:space="preserve"> - </w:t>
            </w:r>
            <w:r w:rsidRPr="00990050">
              <w:rPr>
                <w:sz w:val="28"/>
                <w:szCs w:val="28"/>
              </w:rPr>
              <w:t>«Полезные привычки».</w:t>
            </w:r>
          </w:p>
          <w:p w:rsidR="003005C9" w:rsidRPr="00990050" w:rsidRDefault="00A41779" w:rsidP="00990050">
            <w:pPr>
              <w:pStyle w:val="a3"/>
              <w:spacing w:before="0" w:beforeAutospacing="0" w:after="0" w:afterAutospacing="0" w:line="276" w:lineRule="auto"/>
              <w:rPr>
                <w:sz w:val="28"/>
                <w:szCs w:val="28"/>
              </w:rPr>
            </w:pPr>
            <w:r w:rsidRPr="00990050">
              <w:rPr>
                <w:sz w:val="28"/>
                <w:szCs w:val="28"/>
                <w:u w:val="single"/>
              </w:rPr>
              <w:t xml:space="preserve">2 </w:t>
            </w:r>
            <w:r w:rsidR="003005C9" w:rsidRPr="00990050">
              <w:rPr>
                <w:sz w:val="28"/>
                <w:szCs w:val="28"/>
                <w:u w:val="single"/>
              </w:rPr>
              <w:t>группа</w:t>
            </w:r>
            <w:r w:rsidR="003005C9" w:rsidRPr="00990050">
              <w:rPr>
                <w:sz w:val="28"/>
                <w:szCs w:val="28"/>
              </w:rPr>
              <w:t xml:space="preserve"> – </w:t>
            </w:r>
            <w:r w:rsidR="00D841B8">
              <w:rPr>
                <w:sz w:val="28"/>
                <w:szCs w:val="28"/>
              </w:rPr>
              <w:t xml:space="preserve">команда </w:t>
            </w:r>
            <w:proofErr w:type="spellStart"/>
            <w:r w:rsidR="00D841B8">
              <w:rPr>
                <w:sz w:val="28"/>
                <w:szCs w:val="28"/>
              </w:rPr>
              <w:t>Вупсень</w:t>
            </w:r>
            <w:proofErr w:type="spellEnd"/>
            <w:r w:rsidR="00D841B8">
              <w:rPr>
                <w:sz w:val="28"/>
                <w:szCs w:val="28"/>
              </w:rPr>
              <w:t xml:space="preserve"> и </w:t>
            </w:r>
            <w:proofErr w:type="spellStart"/>
            <w:r w:rsidR="00D841B8">
              <w:rPr>
                <w:sz w:val="28"/>
                <w:szCs w:val="28"/>
              </w:rPr>
              <w:t>Пупсень</w:t>
            </w:r>
            <w:proofErr w:type="spellEnd"/>
            <w:r w:rsidR="00D841B8">
              <w:rPr>
                <w:sz w:val="28"/>
                <w:szCs w:val="28"/>
              </w:rPr>
              <w:t>-</w:t>
            </w:r>
            <w:r w:rsidR="003005C9" w:rsidRPr="00990050">
              <w:rPr>
                <w:sz w:val="28"/>
                <w:szCs w:val="28"/>
              </w:rPr>
              <w:t xml:space="preserve"> «Вредные привычки».</w:t>
            </w:r>
          </w:p>
          <w:p w:rsidR="003005C9" w:rsidRPr="00990050" w:rsidRDefault="003005C9" w:rsidP="00990050">
            <w:pPr>
              <w:pStyle w:val="a3"/>
              <w:spacing w:before="0" w:beforeAutospacing="0" w:after="0" w:afterAutospacing="0" w:line="276" w:lineRule="auto"/>
              <w:rPr>
                <w:sz w:val="28"/>
                <w:szCs w:val="28"/>
              </w:rPr>
            </w:pPr>
            <w:r w:rsidRPr="00990050">
              <w:rPr>
                <w:sz w:val="28"/>
                <w:szCs w:val="28"/>
              </w:rPr>
              <w:t>- Перечислите полезные привычки.</w:t>
            </w:r>
          </w:p>
          <w:p w:rsidR="003005C9" w:rsidRPr="00990050" w:rsidRDefault="003005C9" w:rsidP="00990050">
            <w:pPr>
              <w:pStyle w:val="a3"/>
              <w:spacing w:before="0" w:beforeAutospacing="0" w:after="0" w:afterAutospacing="0" w:line="276" w:lineRule="auto"/>
              <w:rPr>
                <w:sz w:val="28"/>
                <w:szCs w:val="28"/>
              </w:rPr>
            </w:pPr>
            <w:r w:rsidRPr="00990050">
              <w:rPr>
                <w:sz w:val="28"/>
                <w:szCs w:val="28"/>
              </w:rPr>
              <w:t>- Почему их называют «полезными»?</w:t>
            </w:r>
          </w:p>
          <w:p w:rsidR="003005C9" w:rsidRPr="00990050" w:rsidRDefault="003005C9" w:rsidP="00990050">
            <w:pPr>
              <w:pStyle w:val="a3"/>
              <w:spacing w:before="0" w:beforeAutospacing="0" w:after="0" w:afterAutospacing="0" w:line="276" w:lineRule="auto"/>
              <w:rPr>
                <w:sz w:val="28"/>
                <w:szCs w:val="28"/>
              </w:rPr>
            </w:pPr>
            <w:r w:rsidRPr="00990050">
              <w:rPr>
                <w:sz w:val="28"/>
                <w:szCs w:val="28"/>
              </w:rPr>
              <w:t>Перечислите вредные привычки.</w:t>
            </w:r>
          </w:p>
          <w:p w:rsidR="00E17F24" w:rsidRPr="009C350E" w:rsidRDefault="003005C9" w:rsidP="009C350E">
            <w:pPr>
              <w:spacing w:after="0"/>
              <w:rPr>
                <w:rFonts w:ascii="Times New Roman" w:hAnsi="Times New Roman"/>
                <w:sz w:val="28"/>
                <w:szCs w:val="28"/>
              </w:rPr>
            </w:pPr>
            <w:r w:rsidRPr="00990050">
              <w:rPr>
                <w:rFonts w:ascii="Times New Roman" w:hAnsi="Times New Roman"/>
                <w:sz w:val="28"/>
                <w:szCs w:val="28"/>
              </w:rPr>
              <w:t>- Какие ещё вредные привычки вы можете назвать?</w:t>
            </w:r>
            <w:r w:rsidR="002304C2">
              <w:rPr>
                <w:rFonts w:ascii="Times New Roman" w:hAnsi="Times New Roman"/>
                <w:sz w:val="28"/>
                <w:szCs w:val="28"/>
              </w:rPr>
              <w:t xml:space="preserve"> </w:t>
            </w:r>
            <w:r w:rsidRPr="00990050">
              <w:rPr>
                <w:rFonts w:ascii="Times New Roman" w:hAnsi="Times New Roman"/>
                <w:sz w:val="28"/>
                <w:szCs w:val="28"/>
              </w:rPr>
              <w:t>Почему эти привычки называют «вредными»</w:t>
            </w:r>
            <w:r w:rsidR="009C350E">
              <w:rPr>
                <w:rFonts w:ascii="Times New Roman" w:hAnsi="Times New Roman"/>
                <w:sz w:val="28"/>
                <w:szCs w:val="28"/>
              </w:rPr>
              <w:t>?</w:t>
            </w:r>
          </w:p>
        </w:tc>
        <w:tc>
          <w:tcPr>
            <w:tcW w:w="3960" w:type="dxa"/>
          </w:tcPr>
          <w:p w:rsidR="003F0CCC" w:rsidRPr="00990050" w:rsidRDefault="00E24DF0" w:rsidP="00990050">
            <w:pPr>
              <w:spacing w:after="0"/>
              <w:rPr>
                <w:rFonts w:ascii="Times New Roman" w:hAnsi="Times New Roman"/>
                <w:sz w:val="28"/>
                <w:szCs w:val="28"/>
              </w:rPr>
            </w:pPr>
            <w:r w:rsidRPr="00990050">
              <w:rPr>
                <w:rFonts w:ascii="Times New Roman" w:hAnsi="Times New Roman"/>
                <w:sz w:val="28"/>
                <w:szCs w:val="28"/>
              </w:rPr>
              <w:lastRenderedPageBreak/>
              <w:t>Анализируют привычки, учатся различать полезные и вредные привычки, приемы профилактики вредных привычек.</w:t>
            </w:r>
          </w:p>
          <w:p w:rsidR="00492835" w:rsidRPr="00990050" w:rsidRDefault="00492835" w:rsidP="00990050">
            <w:pPr>
              <w:spacing w:after="0"/>
              <w:rPr>
                <w:rFonts w:ascii="Times New Roman" w:hAnsi="Times New Roman"/>
                <w:sz w:val="28"/>
                <w:szCs w:val="28"/>
              </w:rPr>
            </w:pPr>
          </w:p>
          <w:p w:rsidR="00492835" w:rsidRPr="00990050" w:rsidRDefault="00492835" w:rsidP="00990050">
            <w:pPr>
              <w:spacing w:after="0"/>
              <w:rPr>
                <w:rFonts w:ascii="Times New Roman" w:hAnsi="Times New Roman"/>
                <w:sz w:val="28"/>
                <w:szCs w:val="28"/>
              </w:rPr>
            </w:pPr>
          </w:p>
          <w:p w:rsidR="00492835" w:rsidRPr="00990050" w:rsidRDefault="00492835" w:rsidP="00990050">
            <w:pPr>
              <w:spacing w:after="0"/>
              <w:rPr>
                <w:rFonts w:ascii="Times New Roman" w:hAnsi="Times New Roman"/>
                <w:sz w:val="28"/>
                <w:szCs w:val="28"/>
              </w:rPr>
            </w:pPr>
          </w:p>
          <w:p w:rsidR="00492835" w:rsidRPr="00990050" w:rsidRDefault="00492835" w:rsidP="00990050">
            <w:pPr>
              <w:spacing w:after="0"/>
              <w:rPr>
                <w:rFonts w:ascii="Times New Roman" w:hAnsi="Times New Roman"/>
                <w:sz w:val="28"/>
                <w:szCs w:val="28"/>
              </w:rPr>
            </w:pPr>
          </w:p>
          <w:p w:rsidR="00492835" w:rsidRPr="00990050" w:rsidRDefault="00492835" w:rsidP="00990050">
            <w:pPr>
              <w:spacing w:after="0"/>
              <w:rPr>
                <w:rFonts w:ascii="Times New Roman" w:hAnsi="Times New Roman"/>
                <w:sz w:val="28"/>
                <w:szCs w:val="28"/>
              </w:rPr>
            </w:pPr>
          </w:p>
          <w:p w:rsidR="00492835" w:rsidRPr="00990050" w:rsidRDefault="00492835" w:rsidP="00990050">
            <w:pPr>
              <w:spacing w:after="0"/>
              <w:rPr>
                <w:rFonts w:ascii="Times New Roman" w:hAnsi="Times New Roman"/>
                <w:sz w:val="28"/>
                <w:szCs w:val="28"/>
              </w:rPr>
            </w:pPr>
          </w:p>
          <w:p w:rsidR="000944DE" w:rsidRPr="00990050" w:rsidRDefault="000944DE" w:rsidP="00990050">
            <w:pPr>
              <w:spacing w:after="0"/>
              <w:rPr>
                <w:rFonts w:ascii="Times New Roman" w:hAnsi="Times New Roman"/>
                <w:sz w:val="28"/>
                <w:szCs w:val="28"/>
              </w:rPr>
            </w:pPr>
          </w:p>
          <w:p w:rsidR="000944DE" w:rsidRDefault="000944DE" w:rsidP="00990050">
            <w:pPr>
              <w:spacing w:after="0"/>
              <w:rPr>
                <w:rFonts w:ascii="Times New Roman" w:hAnsi="Times New Roman"/>
                <w:sz w:val="28"/>
                <w:szCs w:val="28"/>
              </w:rPr>
            </w:pPr>
          </w:p>
          <w:p w:rsidR="002304C2" w:rsidRDefault="002304C2" w:rsidP="00990050">
            <w:pPr>
              <w:spacing w:after="0"/>
              <w:rPr>
                <w:rFonts w:ascii="Times New Roman" w:hAnsi="Times New Roman"/>
                <w:sz w:val="28"/>
                <w:szCs w:val="28"/>
              </w:rPr>
            </w:pPr>
          </w:p>
          <w:p w:rsidR="002304C2" w:rsidRPr="00990050" w:rsidRDefault="002304C2" w:rsidP="00990050">
            <w:pPr>
              <w:spacing w:after="0"/>
              <w:rPr>
                <w:rFonts w:ascii="Times New Roman" w:hAnsi="Times New Roman"/>
                <w:sz w:val="28"/>
                <w:szCs w:val="28"/>
              </w:rPr>
            </w:pPr>
          </w:p>
          <w:p w:rsidR="003005C9" w:rsidRPr="00990050" w:rsidRDefault="00492835" w:rsidP="00990050">
            <w:pPr>
              <w:spacing w:after="0"/>
              <w:rPr>
                <w:rFonts w:ascii="Times New Roman" w:hAnsi="Times New Roman"/>
                <w:sz w:val="28"/>
                <w:szCs w:val="28"/>
              </w:rPr>
            </w:pPr>
            <w:r w:rsidRPr="00990050">
              <w:rPr>
                <w:rFonts w:ascii="Times New Roman" w:hAnsi="Times New Roman"/>
                <w:sz w:val="28"/>
                <w:szCs w:val="28"/>
              </w:rPr>
              <w:t>Вредные и полезные.</w:t>
            </w:r>
          </w:p>
          <w:p w:rsidR="00574E69" w:rsidRPr="00990050" w:rsidRDefault="00574E69" w:rsidP="00574E69">
            <w:pPr>
              <w:spacing w:after="0"/>
              <w:rPr>
                <w:rFonts w:ascii="Times New Roman" w:hAnsi="Times New Roman"/>
                <w:sz w:val="28"/>
                <w:szCs w:val="28"/>
              </w:rPr>
            </w:pPr>
            <w:r w:rsidRPr="00990050">
              <w:rPr>
                <w:rFonts w:ascii="Times New Roman" w:hAnsi="Times New Roman"/>
                <w:sz w:val="28"/>
                <w:szCs w:val="28"/>
              </w:rPr>
              <w:t>Рассказывают о правилах личной гигиены.</w:t>
            </w:r>
          </w:p>
          <w:p w:rsidR="003005C9" w:rsidRPr="00990050" w:rsidRDefault="00574E69" w:rsidP="00574E69">
            <w:pPr>
              <w:spacing w:after="0"/>
              <w:rPr>
                <w:rFonts w:ascii="Times New Roman" w:hAnsi="Times New Roman"/>
                <w:sz w:val="28"/>
                <w:szCs w:val="28"/>
              </w:rPr>
            </w:pPr>
            <w:r w:rsidRPr="00990050">
              <w:rPr>
                <w:rFonts w:ascii="Times New Roman" w:hAnsi="Times New Roman"/>
                <w:sz w:val="28"/>
                <w:szCs w:val="28"/>
              </w:rPr>
              <w:t>Разгадывают загадки</w:t>
            </w:r>
          </w:p>
          <w:p w:rsidR="00574E69" w:rsidRDefault="00574E69" w:rsidP="00990050">
            <w:pPr>
              <w:spacing w:after="0"/>
              <w:rPr>
                <w:rFonts w:ascii="Times New Roman" w:hAnsi="Times New Roman"/>
                <w:sz w:val="28"/>
                <w:szCs w:val="28"/>
              </w:rPr>
            </w:pPr>
          </w:p>
          <w:p w:rsidR="00574E69" w:rsidRDefault="00574E69" w:rsidP="00990050">
            <w:pPr>
              <w:spacing w:after="0"/>
              <w:rPr>
                <w:rFonts w:ascii="Times New Roman" w:hAnsi="Times New Roman"/>
                <w:sz w:val="28"/>
                <w:szCs w:val="28"/>
              </w:rPr>
            </w:pPr>
          </w:p>
          <w:p w:rsidR="00574E69" w:rsidRDefault="00574E69" w:rsidP="00990050">
            <w:pPr>
              <w:spacing w:after="0"/>
              <w:rPr>
                <w:rFonts w:ascii="Times New Roman" w:hAnsi="Times New Roman"/>
                <w:sz w:val="28"/>
                <w:szCs w:val="28"/>
              </w:rPr>
            </w:pPr>
          </w:p>
          <w:p w:rsidR="00574E69" w:rsidRDefault="00574E69" w:rsidP="00990050">
            <w:pPr>
              <w:spacing w:after="0"/>
              <w:rPr>
                <w:rFonts w:ascii="Times New Roman" w:hAnsi="Times New Roman"/>
                <w:sz w:val="28"/>
                <w:szCs w:val="28"/>
              </w:rPr>
            </w:pPr>
          </w:p>
          <w:p w:rsidR="00574E69" w:rsidRDefault="00574E69" w:rsidP="00990050">
            <w:pPr>
              <w:spacing w:after="0"/>
              <w:rPr>
                <w:rFonts w:ascii="Times New Roman" w:hAnsi="Times New Roman"/>
                <w:sz w:val="28"/>
                <w:szCs w:val="28"/>
              </w:rPr>
            </w:pPr>
          </w:p>
          <w:p w:rsidR="00574E69" w:rsidRDefault="00574E69" w:rsidP="00990050">
            <w:pPr>
              <w:spacing w:after="0"/>
              <w:rPr>
                <w:rFonts w:ascii="Times New Roman" w:hAnsi="Times New Roman"/>
                <w:sz w:val="28"/>
                <w:szCs w:val="28"/>
              </w:rPr>
            </w:pPr>
          </w:p>
          <w:p w:rsidR="00574E69" w:rsidRDefault="00574E69" w:rsidP="00990050">
            <w:pPr>
              <w:spacing w:after="0"/>
              <w:rPr>
                <w:rFonts w:ascii="Times New Roman" w:hAnsi="Times New Roman"/>
                <w:sz w:val="28"/>
                <w:szCs w:val="28"/>
              </w:rPr>
            </w:pPr>
          </w:p>
          <w:p w:rsidR="00492835" w:rsidRPr="00990050" w:rsidRDefault="003005C9" w:rsidP="00990050">
            <w:pPr>
              <w:spacing w:after="0"/>
              <w:rPr>
                <w:rFonts w:ascii="Times New Roman" w:hAnsi="Times New Roman"/>
                <w:sz w:val="28"/>
                <w:szCs w:val="28"/>
              </w:rPr>
            </w:pPr>
            <w:r w:rsidRPr="00990050">
              <w:rPr>
                <w:rFonts w:ascii="Times New Roman" w:hAnsi="Times New Roman"/>
                <w:sz w:val="28"/>
                <w:szCs w:val="28"/>
              </w:rPr>
              <w:t xml:space="preserve">Работа в группах. Создание </w:t>
            </w:r>
            <w:r w:rsidR="000944DE" w:rsidRPr="00990050">
              <w:rPr>
                <w:rFonts w:ascii="Times New Roman" w:hAnsi="Times New Roman"/>
                <w:sz w:val="28"/>
                <w:szCs w:val="28"/>
              </w:rPr>
              <w:t>мини – проектов «Наши привычки</w:t>
            </w:r>
            <w:r w:rsidR="0064496E">
              <w:rPr>
                <w:rFonts w:ascii="Times New Roman" w:hAnsi="Times New Roman"/>
                <w:sz w:val="28"/>
                <w:szCs w:val="28"/>
              </w:rPr>
              <w:t xml:space="preserve"> и их последствия</w:t>
            </w:r>
            <w:r w:rsidRPr="00990050">
              <w:rPr>
                <w:rFonts w:ascii="Times New Roman" w:hAnsi="Times New Roman"/>
                <w:sz w:val="28"/>
                <w:szCs w:val="28"/>
              </w:rPr>
              <w:t>».</w:t>
            </w:r>
          </w:p>
          <w:p w:rsidR="003005C9" w:rsidRPr="00990050" w:rsidRDefault="003005C9" w:rsidP="00990050">
            <w:pPr>
              <w:spacing w:after="0"/>
              <w:rPr>
                <w:rFonts w:ascii="Times New Roman" w:hAnsi="Times New Roman"/>
                <w:sz w:val="28"/>
                <w:szCs w:val="28"/>
              </w:rPr>
            </w:pPr>
          </w:p>
          <w:p w:rsidR="003005C9" w:rsidRPr="00990050" w:rsidRDefault="003005C9" w:rsidP="00990050">
            <w:pPr>
              <w:spacing w:after="0"/>
              <w:rPr>
                <w:rFonts w:ascii="Times New Roman" w:hAnsi="Times New Roman"/>
                <w:sz w:val="28"/>
                <w:szCs w:val="28"/>
              </w:rPr>
            </w:pPr>
          </w:p>
          <w:p w:rsidR="00D841B8" w:rsidRDefault="00D841B8" w:rsidP="00990050">
            <w:pPr>
              <w:spacing w:after="0"/>
              <w:rPr>
                <w:rFonts w:ascii="Times New Roman" w:hAnsi="Times New Roman"/>
                <w:sz w:val="28"/>
                <w:szCs w:val="28"/>
              </w:rPr>
            </w:pPr>
          </w:p>
          <w:p w:rsidR="00E17F24" w:rsidRPr="00990050" w:rsidRDefault="00D841B8" w:rsidP="009C350E">
            <w:pPr>
              <w:pStyle w:val="a3"/>
              <w:spacing w:before="0" w:beforeAutospacing="0" w:after="0" w:afterAutospacing="0" w:line="276" w:lineRule="auto"/>
              <w:rPr>
                <w:sz w:val="28"/>
                <w:szCs w:val="28"/>
              </w:rPr>
            </w:pPr>
            <w:r w:rsidRPr="00D841B8">
              <w:rPr>
                <w:sz w:val="28"/>
                <w:szCs w:val="28"/>
              </w:rPr>
              <w:t>Защита проектов.</w:t>
            </w:r>
          </w:p>
        </w:tc>
        <w:tc>
          <w:tcPr>
            <w:tcW w:w="3960" w:type="dxa"/>
          </w:tcPr>
          <w:p w:rsidR="003F0CCC" w:rsidRPr="00990050" w:rsidRDefault="003F0CCC" w:rsidP="00990050">
            <w:pPr>
              <w:tabs>
                <w:tab w:val="left" w:pos="3825"/>
              </w:tabs>
              <w:spacing w:after="0"/>
              <w:rPr>
                <w:rFonts w:ascii="Times New Roman" w:hAnsi="Times New Roman"/>
                <w:sz w:val="28"/>
                <w:szCs w:val="28"/>
              </w:rPr>
            </w:pPr>
            <w:r w:rsidRPr="00990050">
              <w:rPr>
                <w:rFonts w:ascii="Times New Roman" w:hAnsi="Times New Roman"/>
                <w:b/>
                <w:sz w:val="28"/>
                <w:szCs w:val="28"/>
              </w:rPr>
              <w:lastRenderedPageBreak/>
              <w:t>Познавательные</w:t>
            </w:r>
            <w:r w:rsidRPr="00990050">
              <w:rPr>
                <w:rFonts w:ascii="Times New Roman" w:hAnsi="Times New Roman"/>
                <w:sz w:val="28"/>
                <w:szCs w:val="28"/>
              </w:rPr>
              <w:t>: логический – анализ объектов с целью</w:t>
            </w:r>
          </w:p>
          <w:p w:rsidR="003F0CCC" w:rsidRPr="00990050" w:rsidRDefault="003F0CCC" w:rsidP="00990050">
            <w:pPr>
              <w:spacing w:after="0"/>
              <w:rPr>
                <w:rFonts w:ascii="Times New Roman" w:hAnsi="Times New Roman"/>
                <w:sz w:val="28"/>
                <w:szCs w:val="28"/>
              </w:rPr>
            </w:pPr>
            <w:r w:rsidRPr="00990050">
              <w:rPr>
                <w:rFonts w:ascii="Times New Roman" w:hAnsi="Times New Roman"/>
                <w:sz w:val="28"/>
                <w:szCs w:val="28"/>
              </w:rPr>
              <w:t xml:space="preserve">выделения признаков; </w:t>
            </w:r>
            <w:r w:rsidRPr="00990050">
              <w:rPr>
                <w:rFonts w:ascii="Times New Roman" w:hAnsi="Times New Roman"/>
                <w:b/>
                <w:sz w:val="28"/>
                <w:szCs w:val="28"/>
              </w:rPr>
              <w:t>Коммуникативные:</w:t>
            </w:r>
            <w:r w:rsidRPr="00990050">
              <w:rPr>
                <w:rFonts w:ascii="Times New Roman" w:hAnsi="Times New Roman"/>
                <w:sz w:val="28"/>
                <w:szCs w:val="28"/>
              </w:rPr>
              <w:t xml:space="preserve"> умение слушать и вступать в диалог, участвовать в коллективном обсуждении.</w:t>
            </w:r>
          </w:p>
          <w:p w:rsidR="003F0CCC" w:rsidRPr="00990050" w:rsidRDefault="003F0CCC" w:rsidP="00990050">
            <w:pPr>
              <w:tabs>
                <w:tab w:val="left" w:pos="3825"/>
              </w:tabs>
              <w:spacing w:after="0"/>
              <w:rPr>
                <w:rFonts w:ascii="Times New Roman" w:hAnsi="Times New Roman"/>
                <w:sz w:val="28"/>
                <w:szCs w:val="28"/>
              </w:rPr>
            </w:pPr>
            <w:r w:rsidRPr="00990050">
              <w:rPr>
                <w:rFonts w:ascii="Times New Roman" w:hAnsi="Times New Roman"/>
                <w:b/>
                <w:sz w:val="28"/>
                <w:szCs w:val="28"/>
              </w:rPr>
              <w:t>Регулятивные:</w:t>
            </w:r>
            <w:r w:rsidR="002304C2">
              <w:rPr>
                <w:rFonts w:ascii="Times New Roman" w:hAnsi="Times New Roman"/>
                <w:sz w:val="28"/>
                <w:szCs w:val="28"/>
              </w:rPr>
              <w:t xml:space="preserve"> уметь  извлекать важную </w:t>
            </w:r>
            <w:r w:rsidRPr="00990050">
              <w:rPr>
                <w:rFonts w:ascii="Times New Roman" w:hAnsi="Times New Roman"/>
                <w:sz w:val="28"/>
                <w:szCs w:val="28"/>
              </w:rPr>
              <w:t>информацию из доклада одноклассника.</w:t>
            </w:r>
          </w:p>
          <w:p w:rsidR="003F0CCC" w:rsidRPr="00990050" w:rsidRDefault="003F0CCC" w:rsidP="00990050">
            <w:pPr>
              <w:tabs>
                <w:tab w:val="left" w:pos="-108"/>
              </w:tabs>
              <w:spacing w:after="0"/>
              <w:rPr>
                <w:rFonts w:ascii="Times New Roman" w:hAnsi="Times New Roman"/>
                <w:sz w:val="28"/>
                <w:szCs w:val="28"/>
              </w:rPr>
            </w:pPr>
          </w:p>
          <w:p w:rsidR="003F0CCC" w:rsidRPr="00990050" w:rsidRDefault="003F0CCC" w:rsidP="00990050">
            <w:pPr>
              <w:spacing w:after="0"/>
              <w:rPr>
                <w:rFonts w:ascii="Times New Roman" w:hAnsi="Times New Roman"/>
                <w:b/>
                <w:sz w:val="28"/>
                <w:szCs w:val="28"/>
              </w:rPr>
            </w:pPr>
          </w:p>
        </w:tc>
      </w:tr>
      <w:tr w:rsidR="00E17F24" w:rsidRPr="00990050" w:rsidTr="002304C2">
        <w:trPr>
          <w:trHeight w:val="460"/>
        </w:trPr>
        <w:tc>
          <w:tcPr>
            <w:tcW w:w="2700" w:type="dxa"/>
          </w:tcPr>
          <w:p w:rsidR="00E17F24" w:rsidRPr="00990050" w:rsidRDefault="00E17F24" w:rsidP="00990050">
            <w:pPr>
              <w:tabs>
                <w:tab w:val="left" w:pos="-108"/>
              </w:tabs>
              <w:spacing w:after="0"/>
              <w:rPr>
                <w:rFonts w:ascii="Times New Roman" w:hAnsi="Times New Roman"/>
                <w:sz w:val="28"/>
                <w:szCs w:val="28"/>
              </w:rPr>
            </w:pPr>
            <w:r w:rsidRPr="00990050">
              <w:rPr>
                <w:rFonts w:ascii="Times New Roman" w:hAnsi="Times New Roman"/>
                <w:sz w:val="28"/>
                <w:szCs w:val="28"/>
              </w:rPr>
              <w:lastRenderedPageBreak/>
              <w:t>4.Практическое  применение знаний.</w:t>
            </w:r>
          </w:p>
          <w:p w:rsidR="00E17F24" w:rsidRPr="00990050" w:rsidRDefault="00E17F24" w:rsidP="00990050">
            <w:pPr>
              <w:tabs>
                <w:tab w:val="left" w:pos="-108"/>
              </w:tabs>
              <w:spacing w:after="0"/>
              <w:rPr>
                <w:rFonts w:ascii="Times New Roman" w:hAnsi="Times New Roman"/>
                <w:sz w:val="28"/>
                <w:szCs w:val="28"/>
              </w:rPr>
            </w:pPr>
          </w:p>
          <w:p w:rsidR="00E17F24" w:rsidRPr="00990050" w:rsidRDefault="00E17F24" w:rsidP="00990050">
            <w:pPr>
              <w:tabs>
                <w:tab w:val="left" w:pos="-108"/>
              </w:tabs>
              <w:spacing w:after="0"/>
              <w:rPr>
                <w:rFonts w:ascii="Times New Roman" w:hAnsi="Times New Roman"/>
                <w:sz w:val="28"/>
                <w:szCs w:val="28"/>
              </w:rPr>
            </w:pPr>
            <w:r w:rsidRPr="00990050">
              <w:rPr>
                <w:rFonts w:ascii="Times New Roman" w:hAnsi="Times New Roman"/>
                <w:b/>
                <w:sz w:val="28"/>
                <w:szCs w:val="28"/>
                <w:u w:val="single"/>
              </w:rPr>
              <w:t xml:space="preserve">Цель: </w:t>
            </w:r>
            <w:r w:rsidRPr="00990050">
              <w:rPr>
                <w:rFonts w:ascii="Times New Roman" w:hAnsi="Times New Roman"/>
                <w:sz w:val="28"/>
                <w:szCs w:val="28"/>
              </w:rPr>
              <w:t>дать возможность  самостоятельно   изучить новый материал с помощью практической деятельности.</w:t>
            </w:r>
          </w:p>
          <w:p w:rsidR="00E17F24" w:rsidRPr="00990050" w:rsidRDefault="00E17F24" w:rsidP="00990050">
            <w:pPr>
              <w:tabs>
                <w:tab w:val="left" w:pos="-108"/>
              </w:tabs>
              <w:spacing w:after="0"/>
              <w:rPr>
                <w:rFonts w:ascii="Times New Roman" w:hAnsi="Times New Roman"/>
                <w:b/>
                <w:sz w:val="28"/>
                <w:szCs w:val="28"/>
                <w:u w:val="single"/>
              </w:rPr>
            </w:pPr>
          </w:p>
          <w:p w:rsidR="00E17F24" w:rsidRPr="00990050" w:rsidRDefault="00E17F24" w:rsidP="00990050">
            <w:pPr>
              <w:tabs>
                <w:tab w:val="left" w:pos="-108"/>
              </w:tabs>
              <w:spacing w:after="0"/>
              <w:rPr>
                <w:rFonts w:ascii="Times New Roman" w:hAnsi="Times New Roman"/>
                <w:sz w:val="28"/>
                <w:szCs w:val="28"/>
              </w:rPr>
            </w:pPr>
          </w:p>
        </w:tc>
        <w:tc>
          <w:tcPr>
            <w:tcW w:w="5220" w:type="dxa"/>
          </w:tcPr>
          <w:p w:rsidR="00E17F24" w:rsidRPr="002304C2" w:rsidRDefault="00E17F24" w:rsidP="00574E69">
            <w:pPr>
              <w:pStyle w:val="a3"/>
              <w:spacing w:before="0" w:beforeAutospacing="0" w:after="0" w:afterAutospacing="0" w:line="276" w:lineRule="auto"/>
              <w:rPr>
                <w:sz w:val="28"/>
                <w:szCs w:val="28"/>
              </w:rPr>
            </w:pPr>
            <w:r w:rsidRPr="002304C2">
              <w:rPr>
                <w:sz w:val="28"/>
                <w:szCs w:val="28"/>
              </w:rPr>
              <w:t xml:space="preserve">1.– Действительно, избавиться от многих вредных привычек помогают занятия физкультурой и спортом. Давайте и мы с вами немного отдохнём, проведём физкультминутку. </w:t>
            </w:r>
          </w:p>
          <w:p w:rsidR="00E17F24" w:rsidRPr="002304C2" w:rsidRDefault="00574E69" w:rsidP="00990050">
            <w:pPr>
              <w:pStyle w:val="a3"/>
              <w:spacing w:before="0" w:beforeAutospacing="0" w:after="0" w:afterAutospacing="0" w:line="276" w:lineRule="auto"/>
              <w:rPr>
                <w:sz w:val="28"/>
                <w:szCs w:val="28"/>
              </w:rPr>
            </w:pPr>
            <w:r>
              <w:rPr>
                <w:sz w:val="28"/>
                <w:szCs w:val="28"/>
              </w:rPr>
              <w:t>2</w:t>
            </w:r>
            <w:r w:rsidR="00E17F24" w:rsidRPr="002304C2">
              <w:rPr>
                <w:sz w:val="28"/>
                <w:szCs w:val="28"/>
              </w:rPr>
              <w:t xml:space="preserve">. – </w:t>
            </w:r>
            <w:r w:rsidR="00CE6A1F">
              <w:rPr>
                <w:sz w:val="28"/>
                <w:szCs w:val="28"/>
              </w:rPr>
              <w:t>Говоря о здоровье</w:t>
            </w:r>
            <w:r w:rsidR="00E17F24" w:rsidRPr="002304C2">
              <w:rPr>
                <w:sz w:val="28"/>
                <w:szCs w:val="28"/>
              </w:rPr>
              <w:t xml:space="preserve">, мы не имеем права обойти разговор о правильном питании. Ведь, чтобы быть здоровым, нужно правильно питаться. </w:t>
            </w:r>
          </w:p>
          <w:p w:rsidR="00E17F24" w:rsidRDefault="00CE6A1F" w:rsidP="00990050">
            <w:pPr>
              <w:pStyle w:val="a3"/>
              <w:spacing w:before="0" w:beforeAutospacing="0" w:after="0" w:afterAutospacing="0" w:line="276" w:lineRule="auto"/>
              <w:rPr>
                <w:sz w:val="28"/>
                <w:szCs w:val="28"/>
              </w:rPr>
            </w:pPr>
            <w:r>
              <w:rPr>
                <w:sz w:val="28"/>
                <w:szCs w:val="28"/>
              </w:rPr>
              <w:t>Ваша задача - изучив предложенную в кейсах информацию, разработать правильное меню для второклассника.</w:t>
            </w:r>
          </w:p>
          <w:p w:rsidR="00666923" w:rsidRDefault="00666923" w:rsidP="00990050">
            <w:pPr>
              <w:pStyle w:val="a3"/>
              <w:spacing w:before="0" w:beforeAutospacing="0" w:after="0" w:afterAutospacing="0" w:line="276" w:lineRule="auto"/>
              <w:rPr>
                <w:sz w:val="28"/>
                <w:szCs w:val="28"/>
              </w:rPr>
            </w:pPr>
          </w:p>
          <w:p w:rsidR="00666923" w:rsidRDefault="00666923" w:rsidP="00990050">
            <w:pPr>
              <w:pStyle w:val="a3"/>
              <w:spacing w:before="0" w:beforeAutospacing="0" w:after="0" w:afterAutospacing="0" w:line="276" w:lineRule="auto"/>
              <w:rPr>
                <w:sz w:val="28"/>
                <w:szCs w:val="28"/>
              </w:rPr>
            </w:pPr>
            <w:r>
              <w:rPr>
                <w:sz w:val="28"/>
                <w:szCs w:val="28"/>
              </w:rPr>
              <w:t xml:space="preserve">- Покажите, какие продукты вы </w:t>
            </w:r>
            <w:r>
              <w:rPr>
                <w:sz w:val="28"/>
                <w:szCs w:val="28"/>
              </w:rPr>
              <w:lastRenderedPageBreak/>
              <w:t>рекомендуете младшему школьнику для завтрака/обеда/ужина? Почему?</w:t>
            </w:r>
          </w:p>
          <w:p w:rsidR="00666923" w:rsidRDefault="00666923" w:rsidP="00990050">
            <w:pPr>
              <w:pStyle w:val="a3"/>
              <w:spacing w:before="0" w:beforeAutospacing="0" w:after="0" w:afterAutospacing="0" w:line="276" w:lineRule="auto"/>
              <w:rPr>
                <w:sz w:val="28"/>
                <w:szCs w:val="28"/>
              </w:rPr>
            </w:pPr>
          </w:p>
          <w:p w:rsidR="00666923" w:rsidRPr="002304C2" w:rsidRDefault="00666923" w:rsidP="00990050">
            <w:pPr>
              <w:pStyle w:val="a3"/>
              <w:spacing w:before="0" w:beforeAutospacing="0" w:after="0" w:afterAutospacing="0" w:line="276" w:lineRule="auto"/>
              <w:rPr>
                <w:sz w:val="28"/>
                <w:szCs w:val="28"/>
              </w:rPr>
            </w:pPr>
            <w:r>
              <w:rPr>
                <w:sz w:val="28"/>
                <w:szCs w:val="28"/>
              </w:rPr>
              <w:t>-Некоторые продукты не вошли ни в одну группу? Почему?</w:t>
            </w:r>
          </w:p>
        </w:tc>
        <w:tc>
          <w:tcPr>
            <w:tcW w:w="3960" w:type="dxa"/>
          </w:tcPr>
          <w:p w:rsidR="00E17F24" w:rsidRPr="00990050" w:rsidRDefault="00E17F24" w:rsidP="00990050">
            <w:pPr>
              <w:spacing w:after="0"/>
              <w:rPr>
                <w:rFonts w:ascii="Times New Roman" w:hAnsi="Times New Roman"/>
                <w:sz w:val="28"/>
                <w:szCs w:val="28"/>
              </w:rPr>
            </w:pPr>
            <w:r w:rsidRPr="00990050">
              <w:rPr>
                <w:rFonts w:ascii="Times New Roman" w:hAnsi="Times New Roman"/>
                <w:sz w:val="28"/>
                <w:szCs w:val="28"/>
              </w:rPr>
              <w:lastRenderedPageBreak/>
              <w:t xml:space="preserve">Выполняют </w:t>
            </w:r>
            <w:r w:rsidRPr="00574E69">
              <w:rPr>
                <w:rFonts w:ascii="Times New Roman" w:hAnsi="Times New Roman"/>
                <w:b/>
                <w:sz w:val="28"/>
                <w:szCs w:val="28"/>
              </w:rPr>
              <w:t>физкультминутку</w:t>
            </w:r>
            <w:r w:rsidRPr="00990050">
              <w:rPr>
                <w:rFonts w:ascii="Times New Roman" w:hAnsi="Times New Roman"/>
                <w:sz w:val="28"/>
                <w:szCs w:val="28"/>
              </w:rPr>
              <w:t>.</w:t>
            </w:r>
          </w:p>
          <w:p w:rsidR="00E17F24" w:rsidRPr="00990050" w:rsidRDefault="00E17F24" w:rsidP="00990050">
            <w:pPr>
              <w:spacing w:after="0"/>
              <w:rPr>
                <w:rFonts w:ascii="Times New Roman" w:hAnsi="Times New Roman"/>
                <w:sz w:val="28"/>
                <w:szCs w:val="28"/>
              </w:rPr>
            </w:pPr>
          </w:p>
          <w:p w:rsidR="00E17F24" w:rsidRPr="00990050" w:rsidRDefault="00E17F24" w:rsidP="00990050">
            <w:pPr>
              <w:spacing w:after="0"/>
              <w:rPr>
                <w:rFonts w:ascii="Times New Roman" w:hAnsi="Times New Roman"/>
                <w:sz w:val="28"/>
                <w:szCs w:val="28"/>
              </w:rPr>
            </w:pPr>
          </w:p>
          <w:p w:rsidR="00E17F24" w:rsidRPr="00990050" w:rsidRDefault="00E17F24" w:rsidP="00990050">
            <w:pPr>
              <w:spacing w:after="0"/>
              <w:rPr>
                <w:rFonts w:ascii="Times New Roman" w:hAnsi="Times New Roman"/>
                <w:sz w:val="28"/>
                <w:szCs w:val="28"/>
              </w:rPr>
            </w:pPr>
          </w:p>
          <w:p w:rsidR="00E17F24" w:rsidRPr="00990050" w:rsidRDefault="00E17F24" w:rsidP="00990050">
            <w:pPr>
              <w:spacing w:after="0"/>
              <w:rPr>
                <w:rFonts w:ascii="Times New Roman" w:hAnsi="Times New Roman"/>
                <w:sz w:val="28"/>
                <w:szCs w:val="28"/>
              </w:rPr>
            </w:pPr>
          </w:p>
          <w:p w:rsidR="00E17F24" w:rsidRPr="00990050" w:rsidRDefault="00E17F24" w:rsidP="00990050">
            <w:pPr>
              <w:spacing w:after="0"/>
              <w:rPr>
                <w:rFonts w:ascii="Times New Roman" w:hAnsi="Times New Roman"/>
                <w:sz w:val="28"/>
                <w:szCs w:val="28"/>
              </w:rPr>
            </w:pPr>
            <w:r w:rsidRPr="00990050">
              <w:rPr>
                <w:rFonts w:ascii="Times New Roman" w:hAnsi="Times New Roman"/>
                <w:sz w:val="28"/>
                <w:szCs w:val="28"/>
              </w:rPr>
              <w:t>.</w:t>
            </w:r>
          </w:p>
          <w:p w:rsidR="00E17F24" w:rsidRPr="00990050" w:rsidRDefault="00E17F24" w:rsidP="00990050">
            <w:pPr>
              <w:spacing w:after="0"/>
              <w:rPr>
                <w:rFonts w:ascii="Times New Roman" w:hAnsi="Times New Roman"/>
                <w:sz w:val="28"/>
                <w:szCs w:val="28"/>
              </w:rPr>
            </w:pPr>
          </w:p>
          <w:p w:rsidR="002304C2" w:rsidRDefault="002304C2" w:rsidP="00990050">
            <w:pPr>
              <w:spacing w:after="0"/>
              <w:rPr>
                <w:rFonts w:ascii="Times New Roman" w:hAnsi="Times New Roman"/>
                <w:sz w:val="28"/>
                <w:szCs w:val="28"/>
              </w:rPr>
            </w:pPr>
          </w:p>
          <w:p w:rsidR="00574E69" w:rsidRDefault="00CE6A1F" w:rsidP="00990050">
            <w:pPr>
              <w:spacing w:after="0"/>
              <w:rPr>
                <w:rFonts w:ascii="Times New Roman" w:hAnsi="Times New Roman"/>
                <w:sz w:val="28"/>
                <w:szCs w:val="28"/>
              </w:rPr>
            </w:pPr>
            <w:r>
              <w:rPr>
                <w:rFonts w:ascii="Times New Roman" w:hAnsi="Times New Roman"/>
                <w:sz w:val="28"/>
                <w:szCs w:val="28"/>
              </w:rPr>
              <w:t xml:space="preserve">Решают </w:t>
            </w:r>
            <w:r w:rsidRPr="00CE6A1F">
              <w:rPr>
                <w:rFonts w:ascii="Times New Roman" w:hAnsi="Times New Roman"/>
                <w:b/>
                <w:sz w:val="28"/>
                <w:szCs w:val="28"/>
              </w:rPr>
              <w:t>кейсы</w:t>
            </w:r>
            <w:r>
              <w:rPr>
                <w:rFonts w:ascii="Times New Roman" w:hAnsi="Times New Roman"/>
                <w:sz w:val="28"/>
                <w:szCs w:val="28"/>
              </w:rPr>
              <w:t>, выбирая информацию</w:t>
            </w:r>
            <w:r w:rsidR="00666923">
              <w:rPr>
                <w:rFonts w:ascii="Times New Roman" w:hAnsi="Times New Roman"/>
                <w:sz w:val="28"/>
                <w:szCs w:val="28"/>
              </w:rPr>
              <w:t xml:space="preserve"> из разных источников согласно заданию.</w:t>
            </w:r>
          </w:p>
          <w:p w:rsidR="00E17F24" w:rsidRPr="00990050" w:rsidRDefault="00D841B8" w:rsidP="00990050">
            <w:pPr>
              <w:spacing w:after="0"/>
              <w:rPr>
                <w:rFonts w:ascii="Times New Roman" w:hAnsi="Times New Roman"/>
                <w:sz w:val="28"/>
                <w:szCs w:val="28"/>
              </w:rPr>
            </w:pPr>
            <w:r>
              <w:rPr>
                <w:rFonts w:ascii="Times New Roman" w:hAnsi="Times New Roman"/>
                <w:sz w:val="28"/>
                <w:szCs w:val="28"/>
              </w:rPr>
              <w:t>Работа групп</w:t>
            </w:r>
            <w:r w:rsidR="00EF385A">
              <w:rPr>
                <w:rFonts w:ascii="Times New Roman" w:hAnsi="Times New Roman"/>
                <w:sz w:val="28"/>
                <w:szCs w:val="28"/>
              </w:rPr>
              <w:t xml:space="preserve"> на интерактивной доске</w:t>
            </w:r>
            <w:r w:rsidR="000944DE" w:rsidRPr="00990050">
              <w:rPr>
                <w:rFonts w:ascii="Times New Roman" w:hAnsi="Times New Roman"/>
                <w:sz w:val="28"/>
                <w:szCs w:val="28"/>
              </w:rPr>
              <w:t>.</w:t>
            </w:r>
          </w:p>
          <w:p w:rsidR="00E17F24" w:rsidRPr="00990050" w:rsidRDefault="00E17F24" w:rsidP="00990050">
            <w:pPr>
              <w:spacing w:after="0"/>
              <w:rPr>
                <w:rFonts w:ascii="Times New Roman" w:hAnsi="Times New Roman"/>
                <w:sz w:val="28"/>
                <w:szCs w:val="28"/>
              </w:rPr>
            </w:pPr>
            <w:r w:rsidRPr="00990050">
              <w:rPr>
                <w:rFonts w:ascii="Times New Roman" w:hAnsi="Times New Roman"/>
                <w:sz w:val="28"/>
                <w:szCs w:val="28"/>
              </w:rPr>
              <w:lastRenderedPageBreak/>
              <w:t>1</w:t>
            </w:r>
            <w:r w:rsidR="00EF385A">
              <w:rPr>
                <w:rFonts w:ascii="Times New Roman" w:hAnsi="Times New Roman"/>
                <w:sz w:val="28"/>
                <w:szCs w:val="28"/>
              </w:rPr>
              <w:t xml:space="preserve"> </w:t>
            </w:r>
            <w:r w:rsidRPr="00990050">
              <w:rPr>
                <w:rFonts w:ascii="Times New Roman" w:hAnsi="Times New Roman"/>
                <w:sz w:val="28"/>
                <w:szCs w:val="28"/>
              </w:rPr>
              <w:t>группа -</w:t>
            </w:r>
            <w:r w:rsidR="000944DE" w:rsidRPr="00990050">
              <w:rPr>
                <w:rFonts w:ascii="Times New Roman" w:hAnsi="Times New Roman"/>
                <w:sz w:val="28"/>
                <w:szCs w:val="28"/>
              </w:rPr>
              <w:t xml:space="preserve"> </w:t>
            </w:r>
            <w:r w:rsidRPr="00990050">
              <w:rPr>
                <w:rFonts w:ascii="Times New Roman" w:hAnsi="Times New Roman"/>
                <w:sz w:val="28"/>
                <w:szCs w:val="28"/>
              </w:rPr>
              <w:t>Завтрак.</w:t>
            </w:r>
          </w:p>
          <w:p w:rsidR="00E17F24" w:rsidRPr="00990050" w:rsidRDefault="00EF385A" w:rsidP="00990050">
            <w:pPr>
              <w:spacing w:after="0"/>
              <w:rPr>
                <w:rFonts w:ascii="Times New Roman" w:hAnsi="Times New Roman"/>
                <w:sz w:val="28"/>
                <w:szCs w:val="28"/>
              </w:rPr>
            </w:pPr>
            <w:r>
              <w:rPr>
                <w:rFonts w:ascii="Times New Roman" w:hAnsi="Times New Roman"/>
                <w:sz w:val="28"/>
                <w:szCs w:val="28"/>
              </w:rPr>
              <w:t xml:space="preserve">2 </w:t>
            </w:r>
            <w:r w:rsidR="00E24DF0" w:rsidRPr="00990050">
              <w:rPr>
                <w:rFonts w:ascii="Times New Roman" w:hAnsi="Times New Roman"/>
                <w:sz w:val="28"/>
                <w:szCs w:val="28"/>
              </w:rPr>
              <w:t>группа – О</w:t>
            </w:r>
            <w:r w:rsidR="00E17F24" w:rsidRPr="00990050">
              <w:rPr>
                <w:rFonts w:ascii="Times New Roman" w:hAnsi="Times New Roman"/>
                <w:sz w:val="28"/>
                <w:szCs w:val="28"/>
              </w:rPr>
              <w:t>бед.</w:t>
            </w:r>
          </w:p>
          <w:p w:rsidR="00E17F24" w:rsidRPr="00990050" w:rsidRDefault="00E17F24" w:rsidP="00990050">
            <w:pPr>
              <w:spacing w:after="0"/>
              <w:rPr>
                <w:rFonts w:ascii="Times New Roman" w:hAnsi="Times New Roman"/>
                <w:sz w:val="28"/>
                <w:szCs w:val="28"/>
              </w:rPr>
            </w:pPr>
            <w:r w:rsidRPr="00990050">
              <w:rPr>
                <w:rFonts w:ascii="Times New Roman" w:hAnsi="Times New Roman"/>
                <w:sz w:val="28"/>
                <w:szCs w:val="28"/>
              </w:rPr>
              <w:t>3 группа – Ужин.</w:t>
            </w:r>
          </w:p>
          <w:p w:rsidR="00C812E9" w:rsidRPr="00990050" w:rsidRDefault="00C812E9" w:rsidP="00990050">
            <w:pPr>
              <w:spacing w:after="0"/>
              <w:rPr>
                <w:rFonts w:ascii="Times New Roman" w:hAnsi="Times New Roman"/>
                <w:sz w:val="28"/>
                <w:szCs w:val="28"/>
              </w:rPr>
            </w:pPr>
            <w:r w:rsidRPr="00990050">
              <w:rPr>
                <w:rFonts w:ascii="Times New Roman" w:hAnsi="Times New Roman"/>
                <w:sz w:val="28"/>
                <w:szCs w:val="28"/>
              </w:rPr>
              <w:t xml:space="preserve">Отчет групп. </w:t>
            </w:r>
          </w:p>
        </w:tc>
        <w:tc>
          <w:tcPr>
            <w:tcW w:w="3960" w:type="dxa"/>
          </w:tcPr>
          <w:p w:rsidR="00E17F24" w:rsidRPr="00990050" w:rsidRDefault="00E17F24" w:rsidP="00990050">
            <w:pPr>
              <w:spacing w:after="0"/>
              <w:rPr>
                <w:rFonts w:ascii="Times New Roman" w:hAnsi="Times New Roman"/>
                <w:sz w:val="28"/>
                <w:szCs w:val="28"/>
              </w:rPr>
            </w:pPr>
            <w:r w:rsidRPr="00990050">
              <w:rPr>
                <w:rFonts w:ascii="Times New Roman" w:hAnsi="Times New Roman"/>
                <w:b/>
                <w:sz w:val="28"/>
                <w:szCs w:val="28"/>
              </w:rPr>
              <w:lastRenderedPageBreak/>
              <w:t>Коммуникативные:</w:t>
            </w:r>
            <w:r w:rsidRPr="00990050">
              <w:rPr>
                <w:rFonts w:ascii="Times New Roman" w:hAnsi="Times New Roman"/>
                <w:sz w:val="28"/>
                <w:szCs w:val="28"/>
              </w:rPr>
              <w:t xml:space="preserve"> умение слушать и вступать в диалог, участвовать в коллективном обсуждении;  умение с достаточной полнотой и точностью выражать свои мысли в соответствии с задачами и условиями коммуникации; умение договариваться и приходить к общему выводу.</w:t>
            </w:r>
          </w:p>
          <w:p w:rsidR="00E17F24" w:rsidRPr="00990050" w:rsidRDefault="00E17F24" w:rsidP="00990050">
            <w:pPr>
              <w:tabs>
                <w:tab w:val="left" w:pos="3825"/>
              </w:tabs>
              <w:spacing w:after="0"/>
              <w:rPr>
                <w:rFonts w:ascii="Times New Roman" w:hAnsi="Times New Roman"/>
                <w:sz w:val="28"/>
                <w:szCs w:val="28"/>
              </w:rPr>
            </w:pPr>
            <w:r w:rsidRPr="00990050">
              <w:rPr>
                <w:rFonts w:ascii="Times New Roman" w:hAnsi="Times New Roman"/>
                <w:b/>
                <w:sz w:val="28"/>
                <w:szCs w:val="28"/>
              </w:rPr>
              <w:t>Познавательные:</w:t>
            </w:r>
            <w:r w:rsidRPr="00990050">
              <w:rPr>
                <w:rFonts w:ascii="Times New Roman" w:hAnsi="Times New Roman"/>
                <w:sz w:val="28"/>
                <w:szCs w:val="28"/>
              </w:rPr>
              <w:t xml:space="preserve"> логический анализ объектов с целью</w:t>
            </w:r>
          </w:p>
          <w:p w:rsidR="00E17F24" w:rsidRPr="00990050" w:rsidRDefault="00E17F24" w:rsidP="00990050">
            <w:pPr>
              <w:tabs>
                <w:tab w:val="left" w:pos="3825"/>
              </w:tabs>
              <w:spacing w:after="0"/>
              <w:rPr>
                <w:rFonts w:ascii="Times New Roman" w:hAnsi="Times New Roman"/>
                <w:sz w:val="28"/>
                <w:szCs w:val="28"/>
              </w:rPr>
            </w:pPr>
            <w:r w:rsidRPr="00990050">
              <w:rPr>
                <w:rFonts w:ascii="Times New Roman" w:hAnsi="Times New Roman"/>
                <w:sz w:val="28"/>
                <w:szCs w:val="28"/>
              </w:rPr>
              <w:t xml:space="preserve">выделения признаков; </w:t>
            </w:r>
            <w:r w:rsidRPr="00990050">
              <w:rPr>
                <w:rFonts w:ascii="Times New Roman" w:hAnsi="Times New Roman"/>
                <w:sz w:val="28"/>
                <w:szCs w:val="28"/>
              </w:rPr>
              <w:lastRenderedPageBreak/>
              <w:t xml:space="preserve">решение проблемы, построение </w:t>
            </w:r>
          </w:p>
          <w:p w:rsidR="00E17F24" w:rsidRPr="00990050" w:rsidRDefault="00E17F24" w:rsidP="00990050">
            <w:pPr>
              <w:tabs>
                <w:tab w:val="left" w:pos="3825"/>
              </w:tabs>
              <w:spacing w:after="0"/>
              <w:rPr>
                <w:rFonts w:ascii="Times New Roman" w:hAnsi="Times New Roman"/>
                <w:sz w:val="28"/>
                <w:szCs w:val="28"/>
              </w:rPr>
            </w:pPr>
            <w:r w:rsidRPr="00990050">
              <w:rPr>
                <w:rFonts w:ascii="Times New Roman" w:hAnsi="Times New Roman"/>
                <w:sz w:val="28"/>
                <w:szCs w:val="28"/>
              </w:rPr>
              <w:t>логической цепи рассуждений</w:t>
            </w:r>
          </w:p>
          <w:p w:rsidR="00E17F24" w:rsidRPr="00990050" w:rsidRDefault="00E17F24" w:rsidP="00990050">
            <w:pPr>
              <w:tabs>
                <w:tab w:val="left" w:pos="3825"/>
              </w:tabs>
              <w:spacing w:after="0"/>
              <w:rPr>
                <w:rFonts w:ascii="Times New Roman" w:hAnsi="Times New Roman"/>
                <w:b/>
                <w:sz w:val="28"/>
                <w:szCs w:val="28"/>
              </w:rPr>
            </w:pPr>
            <w:r w:rsidRPr="00990050">
              <w:rPr>
                <w:rFonts w:ascii="Times New Roman" w:hAnsi="Times New Roman"/>
                <w:b/>
                <w:sz w:val="28"/>
                <w:szCs w:val="28"/>
              </w:rPr>
              <w:t>Регулятивные:</w:t>
            </w:r>
          </w:p>
          <w:p w:rsidR="00E17F24" w:rsidRPr="00990050" w:rsidRDefault="00E17F24" w:rsidP="009C350E">
            <w:pPr>
              <w:tabs>
                <w:tab w:val="left" w:pos="3825"/>
              </w:tabs>
              <w:spacing w:after="0"/>
              <w:rPr>
                <w:rFonts w:ascii="Times New Roman" w:hAnsi="Times New Roman"/>
                <w:b/>
                <w:sz w:val="28"/>
                <w:szCs w:val="28"/>
              </w:rPr>
            </w:pPr>
            <w:r w:rsidRPr="00990050">
              <w:rPr>
                <w:rFonts w:ascii="Times New Roman" w:hAnsi="Times New Roman"/>
                <w:sz w:val="28"/>
                <w:szCs w:val="28"/>
              </w:rPr>
              <w:t xml:space="preserve">планирование, прогнозирование </w:t>
            </w:r>
          </w:p>
        </w:tc>
      </w:tr>
      <w:tr w:rsidR="003F0CCC" w:rsidRPr="00990050" w:rsidTr="002304C2">
        <w:trPr>
          <w:trHeight w:val="460"/>
        </w:trPr>
        <w:tc>
          <w:tcPr>
            <w:tcW w:w="2700" w:type="dxa"/>
          </w:tcPr>
          <w:p w:rsidR="003F0CCC" w:rsidRPr="00990050" w:rsidRDefault="00666923" w:rsidP="00990050">
            <w:pPr>
              <w:spacing w:after="0"/>
              <w:rPr>
                <w:rFonts w:ascii="Times New Roman" w:hAnsi="Times New Roman"/>
                <w:sz w:val="28"/>
                <w:szCs w:val="28"/>
              </w:rPr>
            </w:pPr>
            <w:r>
              <w:rPr>
                <w:rFonts w:ascii="Times New Roman" w:hAnsi="Times New Roman"/>
                <w:sz w:val="28"/>
                <w:szCs w:val="28"/>
              </w:rPr>
              <w:lastRenderedPageBreak/>
              <w:t>4</w:t>
            </w:r>
            <w:r w:rsidR="003F0CCC" w:rsidRPr="00990050">
              <w:rPr>
                <w:rFonts w:ascii="Times New Roman" w:hAnsi="Times New Roman"/>
                <w:sz w:val="28"/>
                <w:szCs w:val="28"/>
              </w:rPr>
              <w:t>.Рефлексия (подведение итогов занятия).</w:t>
            </w:r>
          </w:p>
          <w:p w:rsidR="003F0CCC" w:rsidRPr="00990050" w:rsidRDefault="003F0CCC" w:rsidP="00990050">
            <w:pPr>
              <w:tabs>
                <w:tab w:val="left" w:pos="-108"/>
              </w:tabs>
              <w:spacing w:after="0"/>
              <w:rPr>
                <w:rFonts w:ascii="Times New Roman" w:hAnsi="Times New Roman"/>
                <w:sz w:val="28"/>
                <w:szCs w:val="28"/>
              </w:rPr>
            </w:pPr>
            <w:r w:rsidRPr="00990050">
              <w:rPr>
                <w:rFonts w:ascii="Times New Roman" w:hAnsi="Times New Roman"/>
                <w:b/>
                <w:sz w:val="28"/>
                <w:szCs w:val="28"/>
                <w:u w:val="single"/>
              </w:rPr>
              <w:t xml:space="preserve">Цель: </w:t>
            </w:r>
            <w:r w:rsidRPr="00990050">
              <w:rPr>
                <w:rFonts w:ascii="Times New Roman" w:hAnsi="Times New Roman"/>
                <w:sz w:val="28"/>
                <w:szCs w:val="28"/>
              </w:rPr>
              <w:t>проанализировать, дать оценку успешности достижения цели и наметить перспективу на будущее.</w:t>
            </w:r>
          </w:p>
          <w:p w:rsidR="003F0CCC" w:rsidRPr="00990050" w:rsidRDefault="003F0CCC" w:rsidP="009C350E">
            <w:pPr>
              <w:tabs>
                <w:tab w:val="left" w:pos="-108"/>
              </w:tabs>
              <w:spacing w:after="0"/>
              <w:rPr>
                <w:rFonts w:ascii="Times New Roman" w:hAnsi="Times New Roman"/>
                <w:sz w:val="28"/>
                <w:szCs w:val="28"/>
              </w:rPr>
            </w:pPr>
            <w:r w:rsidRPr="00990050">
              <w:rPr>
                <w:rFonts w:ascii="Times New Roman" w:hAnsi="Times New Roman"/>
                <w:sz w:val="28"/>
                <w:szCs w:val="28"/>
              </w:rPr>
              <w:t>Цель для учащихся: аргументировать свое мнение, осознавать значимость полученных знаний и готовность использовать их в жизни.</w:t>
            </w:r>
          </w:p>
        </w:tc>
        <w:tc>
          <w:tcPr>
            <w:tcW w:w="5220" w:type="dxa"/>
          </w:tcPr>
          <w:p w:rsidR="00C812E9" w:rsidRPr="00990050" w:rsidRDefault="00C812E9" w:rsidP="00990050">
            <w:pPr>
              <w:pStyle w:val="a3"/>
              <w:spacing w:before="0" w:beforeAutospacing="0" w:after="0" w:afterAutospacing="0" w:line="276" w:lineRule="auto"/>
              <w:rPr>
                <w:sz w:val="28"/>
                <w:szCs w:val="28"/>
              </w:rPr>
            </w:pPr>
            <w:r w:rsidRPr="00990050">
              <w:rPr>
                <w:sz w:val="28"/>
                <w:szCs w:val="28"/>
              </w:rPr>
              <w:t xml:space="preserve">- </w:t>
            </w:r>
            <w:r w:rsidR="00E24DF0" w:rsidRPr="00990050">
              <w:rPr>
                <w:sz w:val="28"/>
                <w:szCs w:val="28"/>
              </w:rPr>
              <w:t xml:space="preserve">Наше занятие </w:t>
            </w:r>
            <w:r w:rsidRPr="00990050">
              <w:rPr>
                <w:sz w:val="28"/>
                <w:szCs w:val="28"/>
              </w:rPr>
              <w:t xml:space="preserve">подходит к концу. </w:t>
            </w:r>
          </w:p>
          <w:p w:rsidR="00C812E9" w:rsidRPr="00990050" w:rsidRDefault="00C812E9" w:rsidP="00990050">
            <w:pPr>
              <w:pStyle w:val="a3"/>
              <w:spacing w:before="0" w:beforeAutospacing="0" w:after="0" w:afterAutospacing="0" w:line="276" w:lineRule="auto"/>
              <w:rPr>
                <w:sz w:val="28"/>
                <w:szCs w:val="28"/>
              </w:rPr>
            </w:pPr>
            <w:r w:rsidRPr="00990050">
              <w:rPr>
                <w:sz w:val="28"/>
                <w:szCs w:val="28"/>
              </w:rPr>
              <w:t>Понравилось ли вам наше занятие?</w:t>
            </w:r>
          </w:p>
          <w:p w:rsidR="00C812E9" w:rsidRDefault="00C812E9" w:rsidP="00990050">
            <w:pPr>
              <w:pStyle w:val="a3"/>
              <w:spacing w:before="0" w:beforeAutospacing="0" w:after="0" w:afterAutospacing="0" w:line="276" w:lineRule="auto"/>
              <w:rPr>
                <w:sz w:val="28"/>
                <w:szCs w:val="28"/>
              </w:rPr>
            </w:pPr>
            <w:r w:rsidRPr="00990050">
              <w:rPr>
                <w:sz w:val="28"/>
                <w:szCs w:val="28"/>
              </w:rPr>
              <w:t>Какая информация оказалась для вас не очень важной, и вы считаете, что она не пригодится вам в жизни?</w:t>
            </w:r>
          </w:p>
          <w:p w:rsidR="009C350E" w:rsidRPr="009C350E" w:rsidRDefault="009C350E" w:rsidP="00990050">
            <w:pPr>
              <w:pStyle w:val="a3"/>
              <w:spacing w:before="0" w:beforeAutospacing="0" w:after="0" w:afterAutospacing="0" w:line="276" w:lineRule="auto"/>
              <w:rPr>
                <w:sz w:val="28"/>
                <w:szCs w:val="28"/>
              </w:rPr>
            </w:pPr>
          </w:p>
          <w:p w:rsidR="009C350E" w:rsidRPr="009C350E" w:rsidRDefault="00C812E9" w:rsidP="009C350E">
            <w:pPr>
              <w:pStyle w:val="a3"/>
              <w:spacing w:before="0" w:beforeAutospacing="0" w:after="0" w:afterAutospacing="0" w:line="276" w:lineRule="auto"/>
              <w:rPr>
                <w:sz w:val="28"/>
                <w:szCs w:val="28"/>
              </w:rPr>
            </w:pPr>
            <w:r w:rsidRPr="009C350E">
              <w:rPr>
                <w:bCs/>
                <w:sz w:val="28"/>
                <w:szCs w:val="28"/>
              </w:rPr>
              <w:t xml:space="preserve"> </w:t>
            </w:r>
            <w:r w:rsidR="009C350E" w:rsidRPr="009C350E">
              <w:rPr>
                <w:bCs/>
                <w:sz w:val="28"/>
                <w:szCs w:val="28"/>
              </w:rPr>
              <w:t>-Какие эмоции оставило у вас наше занятие?</w:t>
            </w:r>
            <w:r w:rsidR="009C350E">
              <w:rPr>
                <w:bCs/>
                <w:sz w:val="28"/>
                <w:szCs w:val="28"/>
              </w:rPr>
              <w:t xml:space="preserve"> Насколько комфортно и интересно вам было?</w:t>
            </w:r>
          </w:p>
          <w:p w:rsidR="003F0CCC" w:rsidRPr="00990050" w:rsidRDefault="003F0CCC" w:rsidP="009C350E">
            <w:pPr>
              <w:pStyle w:val="a3"/>
              <w:spacing w:before="0" w:beforeAutospacing="0" w:after="0" w:afterAutospacing="0" w:line="276" w:lineRule="auto"/>
              <w:rPr>
                <w:sz w:val="28"/>
                <w:szCs w:val="28"/>
              </w:rPr>
            </w:pPr>
          </w:p>
        </w:tc>
        <w:tc>
          <w:tcPr>
            <w:tcW w:w="3960" w:type="dxa"/>
          </w:tcPr>
          <w:p w:rsidR="00C812E9" w:rsidRPr="00990050" w:rsidRDefault="003F0CCC" w:rsidP="00990050">
            <w:pPr>
              <w:spacing w:after="0"/>
              <w:rPr>
                <w:rFonts w:ascii="Times New Roman" w:hAnsi="Times New Roman"/>
                <w:sz w:val="28"/>
                <w:szCs w:val="28"/>
              </w:rPr>
            </w:pPr>
            <w:r w:rsidRPr="00990050">
              <w:rPr>
                <w:rFonts w:ascii="Times New Roman" w:hAnsi="Times New Roman"/>
                <w:sz w:val="28"/>
                <w:szCs w:val="28"/>
              </w:rPr>
              <w:t xml:space="preserve"> </w:t>
            </w:r>
            <w:r w:rsidR="00E24DF0" w:rsidRPr="00990050">
              <w:rPr>
                <w:rFonts w:ascii="Times New Roman" w:hAnsi="Times New Roman"/>
                <w:sz w:val="28"/>
                <w:szCs w:val="28"/>
              </w:rPr>
              <w:t>Анализируют полученные знания, дают оценку успешности достижения цели.</w:t>
            </w:r>
          </w:p>
          <w:p w:rsidR="00E24DF0" w:rsidRPr="00990050" w:rsidRDefault="00E24DF0" w:rsidP="00990050">
            <w:pPr>
              <w:spacing w:after="0"/>
              <w:rPr>
                <w:rFonts w:ascii="Times New Roman" w:hAnsi="Times New Roman"/>
                <w:sz w:val="28"/>
                <w:szCs w:val="28"/>
              </w:rPr>
            </w:pPr>
          </w:p>
          <w:p w:rsidR="00C812E9" w:rsidRPr="00990050" w:rsidRDefault="00C812E9" w:rsidP="00990050">
            <w:pPr>
              <w:spacing w:after="0"/>
              <w:rPr>
                <w:rFonts w:ascii="Times New Roman" w:hAnsi="Times New Roman"/>
                <w:sz w:val="28"/>
                <w:szCs w:val="28"/>
              </w:rPr>
            </w:pPr>
            <w:r w:rsidRPr="00990050">
              <w:rPr>
                <w:rFonts w:ascii="Times New Roman" w:hAnsi="Times New Roman"/>
                <w:sz w:val="28"/>
                <w:szCs w:val="28"/>
              </w:rPr>
              <w:t>Ответы обучающихся.</w:t>
            </w:r>
          </w:p>
          <w:p w:rsidR="00C812E9" w:rsidRDefault="00C812E9" w:rsidP="00990050">
            <w:pPr>
              <w:spacing w:after="0"/>
              <w:rPr>
                <w:rFonts w:ascii="Times New Roman" w:hAnsi="Times New Roman"/>
                <w:sz w:val="28"/>
                <w:szCs w:val="28"/>
              </w:rPr>
            </w:pPr>
          </w:p>
          <w:p w:rsidR="009C350E" w:rsidRPr="00990050" w:rsidRDefault="009C350E" w:rsidP="00990050">
            <w:pPr>
              <w:spacing w:after="0"/>
              <w:rPr>
                <w:rFonts w:ascii="Times New Roman" w:hAnsi="Times New Roman"/>
                <w:sz w:val="28"/>
                <w:szCs w:val="28"/>
              </w:rPr>
            </w:pPr>
            <w:r>
              <w:rPr>
                <w:rFonts w:ascii="Times New Roman" w:hAnsi="Times New Roman"/>
                <w:sz w:val="28"/>
                <w:szCs w:val="28"/>
              </w:rPr>
              <w:t>- Рефлексия, направленная на выявление эмоционального фона учащихся.</w:t>
            </w:r>
          </w:p>
        </w:tc>
        <w:tc>
          <w:tcPr>
            <w:tcW w:w="3960" w:type="dxa"/>
          </w:tcPr>
          <w:p w:rsidR="003F0CCC" w:rsidRPr="00990050" w:rsidRDefault="003F0CCC" w:rsidP="00990050">
            <w:pPr>
              <w:spacing w:after="0"/>
              <w:rPr>
                <w:rFonts w:ascii="Times New Roman" w:hAnsi="Times New Roman"/>
                <w:sz w:val="28"/>
                <w:szCs w:val="28"/>
              </w:rPr>
            </w:pPr>
            <w:r w:rsidRPr="00990050">
              <w:rPr>
                <w:rFonts w:ascii="Times New Roman" w:hAnsi="Times New Roman"/>
                <w:b/>
                <w:sz w:val="28"/>
                <w:szCs w:val="28"/>
              </w:rPr>
              <w:t>Коммуникативные:</w:t>
            </w:r>
            <w:r w:rsidRPr="00990050">
              <w:rPr>
                <w:rFonts w:ascii="Times New Roman" w:hAnsi="Times New Roman"/>
                <w:sz w:val="28"/>
                <w:szCs w:val="28"/>
              </w:rPr>
              <w:t xml:space="preserve"> высказывать и аргументировать свое мнение.</w:t>
            </w:r>
          </w:p>
          <w:p w:rsidR="003F0CCC" w:rsidRPr="00990050" w:rsidRDefault="003F0CCC" w:rsidP="00990050">
            <w:pPr>
              <w:spacing w:after="0"/>
              <w:rPr>
                <w:rFonts w:ascii="Times New Roman" w:hAnsi="Times New Roman"/>
                <w:sz w:val="28"/>
                <w:szCs w:val="28"/>
              </w:rPr>
            </w:pPr>
            <w:r w:rsidRPr="00990050">
              <w:rPr>
                <w:rFonts w:ascii="Times New Roman" w:hAnsi="Times New Roman"/>
                <w:b/>
                <w:sz w:val="28"/>
                <w:szCs w:val="28"/>
              </w:rPr>
              <w:t>Личностные:</w:t>
            </w:r>
            <w:r w:rsidRPr="00990050">
              <w:rPr>
                <w:rFonts w:ascii="Times New Roman" w:hAnsi="Times New Roman"/>
                <w:sz w:val="28"/>
                <w:szCs w:val="28"/>
              </w:rPr>
              <w:t xml:space="preserve"> самоопределение.</w:t>
            </w:r>
          </w:p>
          <w:p w:rsidR="003F0CCC" w:rsidRPr="00990050" w:rsidRDefault="003F0CCC" w:rsidP="00990050">
            <w:pPr>
              <w:spacing w:after="0"/>
              <w:rPr>
                <w:rFonts w:ascii="Times New Roman" w:hAnsi="Times New Roman"/>
                <w:sz w:val="28"/>
                <w:szCs w:val="28"/>
              </w:rPr>
            </w:pPr>
            <w:r w:rsidRPr="00990050">
              <w:rPr>
                <w:rFonts w:ascii="Times New Roman" w:hAnsi="Times New Roman"/>
                <w:b/>
                <w:sz w:val="28"/>
                <w:szCs w:val="28"/>
              </w:rPr>
              <w:t>Регулятивные:</w:t>
            </w:r>
            <w:r w:rsidRPr="00990050">
              <w:rPr>
                <w:rFonts w:ascii="Times New Roman" w:hAnsi="Times New Roman"/>
                <w:sz w:val="28"/>
                <w:szCs w:val="28"/>
              </w:rPr>
              <w:t xml:space="preserve"> контроль, коррекция, выделение и осознание того, что уже усвоено и что еще подлежит усвоению, осознание качества и уровня усвоения.</w:t>
            </w:r>
          </w:p>
        </w:tc>
      </w:tr>
    </w:tbl>
    <w:p w:rsidR="003F0CCC" w:rsidRPr="00990050" w:rsidRDefault="003F0CCC" w:rsidP="00990050">
      <w:pPr>
        <w:spacing w:after="0"/>
        <w:rPr>
          <w:rFonts w:ascii="Times New Roman" w:hAnsi="Times New Roman"/>
          <w:sz w:val="28"/>
          <w:szCs w:val="28"/>
        </w:rPr>
      </w:pPr>
    </w:p>
    <w:sectPr w:rsidR="003F0CCC" w:rsidRPr="00990050" w:rsidSect="00990050">
      <w:pgSz w:w="16838" w:h="11906" w:orient="landscape"/>
      <w:pgMar w:top="899" w:right="818" w:bottom="719"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1DFE"/>
    <w:multiLevelType w:val="hybridMultilevel"/>
    <w:tmpl w:val="7B8AC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68FB"/>
    <w:rsid w:val="000944DE"/>
    <w:rsid w:val="00227EE3"/>
    <w:rsid w:val="002304C2"/>
    <w:rsid w:val="00242819"/>
    <w:rsid w:val="002468FB"/>
    <w:rsid w:val="002F3ACF"/>
    <w:rsid w:val="003005C9"/>
    <w:rsid w:val="003F0CCC"/>
    <w:rsid w:val="0040782C"/>
    <w:rsid w:val="00492835"/>
    <w:rsid w:val="00574E69"/>
    <w:rsid w:val="0064496E"/>
    <w:rsid w:val="00666923"/>
    <w:rsid w:val="007136ED"/>
    <w:rsid w:val="007727FE"/>
    <w:rsid w:val="007A45DA"/>
    <w:rsid w:val="007B0E9A"/>
    <w:rsid w:val="008150E7"/>
    <w:rsid w:val="008B3D07"/>
    <w:rsid w:val="00943A90"/>
    <w:rsid w:val="00990050"/>
    <w:rsid w:val="009C350E"/>
    <w:rsid w:val="00A41779"/>
    <w:rsid w:val="00A968AE"/>
    <w:rsid w:val="00C121DF"/>
    <w:rsid w:val="00C812E9"/>
    <w:rsid w:val="00CE6A1F"/>
    <w:rsid w:val="00CF2488"/>
    <w:rsid w:val="00D30DD4"/>
    <w:rsid w:val="00D841B8"/>
    <w:rsid w:val="00E17F24"/>
    <w:rsid w:val="00E20DFE"/>
    <w:rsid w:val="00E24DF0"/>
    <w:rsid w:val="00EF385A"/>
    <w:rsid w:val="00F06ED4"/>
    <w:rsid w:val="00FC0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8FB"/>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2468FB"/>
    <w:pPr>
      <w:ind w:left="720"/>
      <w:contextualSpacing/>
    </w:pPr>
  </w:style>
  <w:style w:type="paragraph" w:customStyle="1" w:styleId="NoSpacing">
    <w:name w:val="No Spacing"/>
    <w:rsid w:val="002468FB"/>
    <w:pPr>
      <w:suppressAutoHyphens/>
    </w:pPr>
    <w:rPr>
      <w:rFonts w:ascii="Calibri" w:hAnsi="Calibri" w:cs="Calibri"/>
      <w:sz w:val="22"/>
      <w:szCs w:val="22"/>
      <w:lang w:eastAsia="ar-SA"/>
    </w:rPr>
  </w:style>
  <w:style w:type="paragraph" w:styleId="a3">
    <w:name w:val="Normal (Web)"/>
    <w:basedOn w:val="a"/>
    <w:rsid w:val="002468FB"/>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rsid w:val="003005C9"/>
    <w:rPr>
      <w:color w:val="0000FF"/>
      <w:u w:val="single"/>
    </w:rPr>
  </w:style>
  <w:style w:type="table" w:styleId="a5">
    <w:name w:val="Table Grid"/>
    <w:basedOn w:val="a1"/>
    <w:rsid w:val="0099005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1003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Николай</cp:lastModifiedBy>
  <cp:revision>2</cp:revision>
  <dcterms:created xsi:type="dcterms:W3CDTF">2016-02-26T18:41:00Z</dcterms:created>
  <dcterms:modified xsi:type="dcterms:W3CDTF">2016-02-26T18:41:00Z</dcterms:modified>
</cp:coreProperties>
</file>